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B4FEB6" w14:textId="41B31F73" w:rsidR="006A7FA0" w:rsidRDefault="006F120F" w:rsidP="00EF6060">
      <w:pPr>
        <w:tabs>
          <w:tab w:val="left" w:pos="1170"/>
        </w:tabs>
        <w:suppressAutoHyphens/>
        <w:spacing w:after="0" w:line="200" w:lineRule="atLeast"/>
        <w:ind w:hanging="567"/>
        <w:rPr>
          <w:noProof/>
          <w:lang w:eastAsia="pl-PL"/>
        </w:rPr>
      </w:pPr>
      <w:r w:rsidRPr="0069797F">
        <w:rPr>
          <w:rFonts w:ascii="Calibri" w:eastAsia="Calibri" w:hAnsi="Calibri" w:cs="Times New Roman"/>
          <w:noProof/>
          <w:lang w:eastAsia="pl-PL"/>
        </w:rPr>
        <w:drawing>
          <wp:anchor distT="0" distB="0" distL="114300" distR="114300" simplePos="0" relativeHeight="251659264" behindDoc="1" locked="0" layoutInCell="1" allowOverlap="1" wp14:anchorId="648DDB27" wp14:editId="75A9973B">
            <wp:simplePos x="0" y="0"/>
            <wp:positionH relativeFrom="page">
              <wp:posOffset>549910</wp:posOffset>
            </wp:positionH>
            <wp:positionV relativeFrom="page">
              <wp:posOffset>175895</wp:posOffset>
            </wp:positionV>
            <wp:extent cx="7559996" cy="1435763"/>
            <wp:effectExtent l="0" t="0" r="3175"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59996" cy="1435763"/>
                    </a:xfrm>
                    <a:prstGeom prst="rect">
                      <a:avLst/>
                    </a:prstGeom>
                  </pic:spPr>
                </pic:pic>
              </a:graphicData>
            </a:graphic>
            <wp14:sizeRelH relativeFrom="page">
              <wp14:pctWidth>0</wp14:pctWidth>
            </wp14:sizeRelH>
            <wp14:sizeRelV relativeFrom="page">
              <wp14:pctHeight>0</wp14:pctHeight>
            </wp14:sizeRelV>
          </wp:anchor>
        </w:drawing>
      </w:r>
    </w:p>
    <w:p w14:paraId="2F6A8A72" w14:textId="7FAD5D35" w:rsidR="006F120F" w:rsidRDefault="006F120F" w:rsidP="00EF6060">
      <w:pPr>
        <w:tabs>
          <w:tab w:val="left" w:pos="1170"/>
        </w:tabs>
        <w:suppressAutoHyphens/>
        <w:spacing w:after="0" w:line="200" w:lineRule="atLeast"/>
        <w:ind w:hanging="567"/>
        <w:rPr>
          <w:noProof/>
          <w:lang w:eastAsia="pl-PL"/>
        </w:rPr>
      </w:pPr>
    </w:p>
    <w:p w14:paraId="43FA3945" w14:textId="3884568F" w:rsidR="006F120F" w:rsidRDefault="006F120F" w:rsidP="00EF6060">
      <w:pPr>
        <w:tabs>
          <w:tab w:val="left" w:pos="1170"/>
        </w:tabs>
        <w:suppressAutoHyphens/>
        <w:spacing w:after="0" w:line="200" w:lineRule="atLeast"/>
        <w:ind w:hanging="567"/>
        <w:rPr>
          <w:noProof/>
          <w:lang w:eastAsia="pl-PL"/>
        </w:rPr>
      </w:pPr>
    </w:p>
    <w:p w14:paraId="04DD9741" w14:textId="061136F3" w:rsidR="006F120F" w:rsidRDefault="006F120F" w:rsidP="00EF6060">
      <w:pPr>
        <w:tabs>
          <w:tab w:val="left" w:pos="1170"/>
        </w:tabs>
        <w:suppressAutoHyphens/>
        <w:spacing w:after="0" w:line="200" w:lineRule="atLeast"/>
        <w:ind w:hanging="567"/>
        <w:rPr>
          <w:noProof/>
          <w:lang w:eastAsia="pl-PL"/>
        </w:rPr>
      </w:pPr>
    </w:p>
    <w:p w14:paraId="57B67F95" w14:textId="4AF98B91" w:rsidR="006F120F" w:rsidRDefault="006F120F" w:rsidP="00EF6060">
      <w:pPr>
        <w:tabs>
          <w:tab w:val="left" w:pos="1170"/>
        </w:tabs>
        <w:suppressAutoHyphens/>
        <w:spacing w:after="0" w:line="200" w:lineRule="atLeast"/>
        <w:ind w:hanging="567"/>
        <w:rPr>
          <w:noProof/>
          <w:lang w:eastAsia="pl-PL"/>
        </w:rPr>
      </w:pPr>
    </w:p>
    <w:p w14:paraId="0BD93E94" w14:textId="47F94AB0" w:rsidR="006F120F" w:rsidRDefault="006F120F" w:rsidP="00EF6060">
      <w:pPr>
        <w:tabs>
          <w:tab w:val="left" w:pos="1170"/>
        </w:tabs>
        <w:suppressAutoHyphens/>
        <w:spacing w:after="0" w:line="200" w:lineRule="atLeast"/>
        <w:ind w:hanging="567"/>
        <w:rPr>
          <w:noProof/>
          <w:lang w:eastAsia="pl-PL"/>
        </w:rPr>
      </w:pPr>
    </w:p>
    <w:p w14:paraId="16AD8521" w14:textId="77777777" w:rsidR="006F120F" w:rsidRDefault="006F120F" w:rsidP="00EF6060">
      <w:pPr>
        <w:tabs>
          <w:tab w:val="left" w:pos="1170"/>
        </w:tabs>
        <w:suppressAutoHyphens/>
        <w:spacing w:after="0" w:line="200" w:lineRule="atLeast"/>
        <w:ind w:hanging="567"/>
        <w:rPr>
          <w:noProof/>
          <w:lang w:eastAsia="pl-PL"/>
        </w:rPr>
      </w:pPr>
    </w:p>
    <w:p w14:paraId="3500B30E" w14:textId="77777777" w:rsidR="006F120F" w:rsidRDefault="006F120F" w:rsidP="00EF6060">
      <w:pPr>
        <w:tabs>
          <w:tab w:val="left" w:pos="1170"/>
        </w:tabs>
        <w:suppressAutoHyphens/>
        <w:spacing w:after="0" w:line="200" w:lineRule="atLeast"/>
        <w:ind w:hanging="567"/>
        <w:rPr>
          <w:noProof/>
          <w:lang w:eastAsia="pl-PL"/>
        </w:rPr>
      </w:pPr>
    </w:p>
    <w:p w14:paraId="572F3FE8" w14:textId="77777777" w:rsidR="006F120F" w:rsidRDefault="006F120F" w:rsidP="00EF6060">
      <w:pPr>
        <w:tabs>
          <w:tab w:val="left" w:pos="1170"/>
        </w:tabs>
        <w:suppressAutoHyphens/>
        <w:spacing w:after="0" w:line="200" w:lineRule="atLeast"/>
        <w:ind w:hanging="567"/>
        <w:rPr>
          <w:noProof/>
          <w:lang w:eastAsia="pl-PL"/>
        </w:rPr>
      </w:pPr>
    </w:p>
    <w:p w14:paraId="317FBB48" w14:textId="77777777" w:rsidR="00D71249" w:rsidRDefault="00D71249" w:rsidP="006D6C67">
      <w:pPr>
        <w:tabs>
          <w:tab w:val="left" w:pos="708"/>
        </w:tabs>
        <w:suppressAutoHyphens/>
        <w:spacing w:after="0" w:line="200" w:lineRule="atLeast"/>
        <w:ind w:left="720" w:hanging="720"/>
        <w:rPr>
          <w:rFonts w:ascii="Century Gothic" w:eastAsia="Times New Roman" w:hAnsi="Century Gothic" w:cs="Arial"/>
          <w:bCs/>
          <w:sz w:val="18"/>
          <w:szCs w:val="18"/>
          <w:lang w:eastAsia="ar-SA"/>
        </w:rPr>
      </w:pPr>
    </w:p>
    <w:p w14:paraId="042913A7" w14:textId="78201DC9" w:rsidR="006D6C67" w:rsidRPr="006D6C67" w:rsidRDefault="00EF6060" w:rsidP="006D6C67">
      <w:pPr>
        <w:tabs>
          <w:tab w:val="left" w:pos="708"/>
        </w:tabs>
        <w:suppressAutoHyphens/>
        <w:spacing w:after="0" w:line="200" w:lineRule="atLeast"/>
        <w:ind w:left="720" w:hanging="720"/>
        <w:rPr>
          <w:rFonts w:ascii="Century Gothic" w:eastAsia="Times New Roman" w:hAnsi="Century Gothic" w:cs="Arial"/>
          <w:bCs/>
          <w:sz w:val="18"/>
          <w:szCs w:val="18"/>
          <w:lang w:eastAsia="ar-SA"/>
        </w:rPr>
      </w:pPr>
      <w:r>
        <w:rPr>
          <w:rFonts w:ascii="Century Gothic" w:eastAsia="Times New Roman" w:hAnsi="Century Gothic" w:cs="Arial"/>
          <w:bCs/>
          <w:sz w:val="18"/>
          <w:szCs w:val="18"/>
          <w:lang w:eastAsia="ar-SA"/>
        </w:rPr>
        <w:t>Znak spr</w:t>
      </w:r>
      <w:r w:rsidR="006D6C67" w:rsidRPr="006D6C67">
        <w:rPr>
          <w:rFonts w:ascii="Century Gothic" w:eastAsia="Times New Roman" w:hAnsi="Century Gothic" w:cs="Arial"/>
          <w:bCs/>
          <w:sz w:val="18"/>
          <w:szCs w:val="18"/>
          <w:lang w:eastAsia="ar-SA"/>
        </w:rPr>
        <w:t>awy: S</w:t>
      </w:r>
      <w:r w:rsidR="003D5549">
        <w:rPr>
          <w:rFonts w:ascii="Century Gothic" w:eastAsia="Times New Roman" w:hAnsi="Century Gothic" w:cs="Arial"/>
          <w:bCs/>
          <w:sz w:val="18"/>
          <w:szCs w:val="18"/>
          <w:lang w:eastAsia="ar-SA"/>
        </w:rPr>
        <w:t>ZP</w:t>
      </w:r>
      <w:r w:rsidR="006A70A4">
        <w:rPr>
          <w:rFonts w:ascii="Century Gothic" w:eastAsia="Times New Roman" w:hAnsi="Century Gothic" w:cs="Arial"/>
          <w:bCs/>
          <w:sz w:val="18"/>
          <w:szCs w:val="18"/>
          <w:lang w:eastAsia="ar-SA"/>
        </w:rPr>
        <w:t>.242</w:t>
      </w:r>
      <w:r w:rsidR="006F120F">
        <w:rPr>
          <w:rFonts w:ascii="Century Gothic" w:eastAsia="Times New Roman" w:hAnsi="Century Gothic" w:cs="Arial"/>
          <w:bCs/>
          <w:sz w:val="18"/>
          <w:szCs w:val="18"/>
          <w:lang w:eastAsia="ar-SA"/>
        </w:rPr>
        <w:t>0</w:t>
      </w:r>
      <w:r w:rsidR="003D5549">
        <w:rPr>
          <w:rFonts w:ascii="Century Gothic" w:eastAsia="Times New Roman" w:hAnsi="Century Gothic" w:cs="Arial"/>
          <w:bCs/>
          <w:sz w:val="18"/>
          <w:szCs w:val="18"/>
          <w:lang w:eastAsia="ar-SA"/>
        </w:rPr>
        <w:t>.</w:t>
      </w:r>
      <w:r w:rsidR="00BB240C">
        <w:rPr>
          <w:rFonts w:ascii="Century Gothic" w:eastAsia="Times New Roman" w:hAnsi="Century Gothic" w:cs="Arial"/>
          <w:bCs/>
          <w:sz w:val="18"/>
          <w:szCs w:val="18"/>
          <w:lang w:eastAsia="ar-SA"/>
        </w:rPr>
        <w:t>62</w:t>
      </w:r>
      <w:r w:rsidR="003D5549">
        <w:rPr>
          <w:rFonts w:ascii="Century Gothic" w:eastAsia="Times New Roman" w:hAnsi="Century Gothic" w:cs="Arial"/>
          <w:bCs/>
          <w:sz w:val="18"/>
          <w:szCs w:val="18"/>
          <w:lang w:eastAsia="ar-SA"/>
        </w:rPr>
        <w:t>.202</w:t>
      </w:r>
      <w:r w:rsidR="006F120F">
        <w:rPr>
          <w:rFonts w:ascii="Century Gothic" w:eastAsia="Times New Roman" w:hAnsi="Century Gothic" w:cs="Arial"/>
          <w:bCs/>
          <w:sz w:val="18"/>
          <w:szCs w:val="18"/>
          <w:lang w:eastAsia="ar-SA"/>
        </w:rPr>
        <w:t>4</w:t>
      </w:r>
    </w:p>
    <w:p w14:paraId="58223DA9" w14:textId="77777777" w:rsidR="006D6C67" w:rsidRPr="006D6C67" w:rsidRDefault="006D6C67" w:rsidP="006D6C67">
      <w:pPr>
        <w:tabs>
          <w:tab w:val="left" w:pos="708"/>
        </w:tabs>
        <w:suppressAutoHyphens/>
        <w:spacing w:after="0" w:line="200" w:lineRule="atLeast"/>
        <w:ind w:left="720" w:hanging="720"/>
        <w:rPr>
          <w:rFonts w:ascii="Century Gothic" w:eastAsia="Times New Roman" w:hAnsi="Century Gothic" w:cs="Arial"/>
          <w:bCs/>
          <w:sz w:val="18"/>
          <w:szCs w:val="18"/>
          <w:lang w:eastAsia="ar-SA"/>
        </w:rPr>
      </w:pPr>
    </w:p>
    <w:p w14:paraId="052352DA" w14:textId="61D60B38" w:rsidR="00BB489E" w:rsidRPr="00E204A7" w:rsidRDefault="00BB489E" w:rsidP="00BB489E">
      <w:pPr>
        <w:tabs>
          <w:tab w:val="left" w:pos="708"/>
        </w:tabs>
        <w:suppressAutoHyphens/>
        <w:spacing w:after="0" w:line="200" w:lineRule="atLeast"/>
        <w:ind w:left="720" w:hanging="720"/>
        <w:jc w:val="center"/>
        <w:rPr>
          <w:rFonts w:ascii="Century Gothic" w:eastAsia="Times New Roman" w:hAnsi="Century Gothic" w:cs="Arial"/>
          <w:b/>
          <w:sz w:val="28"/>
          <w:szCs w:val="28"/>
          <w:lang w:eastAsia="ar-SA"/>
        </w:rPr>
      </w:pPr>
      <w:r w:rsidRPr="00E204A7">
        <w:rPr>
          <w:rFonts w:ascii="Century Gothic" w:eastAsia="Times New Roman" w:hAnsi="Century Gothic" w:cs="Arial"/>
          <w:b/>
          <w:sz w:val="28"/>
          <w:szCs w:val="28"/>
          <w:lang w:eastAsia="ar-SA"/>
        </w:rPr>
        <w:t xml:space="preserve">SPECYFIKACJA   WARUNKÓW </w:t>
      </w:r>
      <w:r w:rsidR="00E204A7" w:rsidRPr="00E204A7">
        <w:rPr>
          <w:rFonts w:ascii="Century Gothic" w:eastAsia="Times New Roman" w:hAnsi="Century Gothic" w:cs="Arial"/>
          <w:b/>
          <w:sz w:val="28"/>
          <w:szCs w:val="28"/>
          <w:lang w:eastAsia="ar-SA"/>
        </w:rPr>
        <w:t xml:space="preserve"> </w:t>
      </w:r>
      <w:r w:rsidRPr="00E204A7">
        <w:rPr>
          <w:rFonts w:ascii="Century Gothic" w:eastAsia="Times New Roman" w:hAnsi="Century Gothic" w:cs="Arial"/>
          <w:b/>
          <w:sz w:val="28"/>
          <w:szCs w:val="28"/>
          <w:lang w:eastAsia="ar-SA"/>
        </w:rPr>
        <w:t xml:space="preserve"> ZAMÓWIENIA</w:t>
      </w:r>
    </w:p>
    <w:p w14:paraId="06B02684" w14:textId="77777777" w:rsidR="00F64E51" w:rsidRDefault="00F64E51" w:rsidP="00BB489E">
      <w:pPr>
        <w:tabs>
          <w:tab w:val="left" w:pos="708"/>
        </w:tabs>
        <w:suppressAutoHyphens/>
        <w:spacing w:after="0" w:line="200" w:lineRule="atLeast"/>
        <w:ind w:left="720" w:hanging="720"/>
        <w:jc w:val="center"/>
        <w:rPr>
          <w:rFonts w:ascii="Century Gothic" w:eastAsia="Times New Roman" w:hAnsi="Century Gothic" w:cs="Arial"/>
          <w:b/>
          <w:sz w:val="20"/>
          <w:szCs w:val="20"/>
          <w:lang w:eastAsia="ar-SA"/>
        </w:rPr>
        <w:sectPr w:rsidR="00F64E51" w:rsidSect="00967838">
          <w:footerReference w:type="default" r:id="rId9"/>
          <w:type w:val="continuous"/>
          <w:pgSz w:w="11906" w:h="16838"/>
          <w:pgMar w:top="0" w:right="1418" w:bottom="1418" w:left="1276" w:header="709" w:footer="709" w:gutter="0"/>
          <w:cols w:space="708"/>
          <w:docGrid w:linePitch="360"/>
        </w:sectPr>
      </w:pPr>
    </w:p>
    <w:p w14:paraId="42C189A1" w14:textId="15C9C506" w:rsidR="00EF6060" w:rsidRDefault="00EF6060" w:rsidP="00BB489E">
      <w:pPr>
        <w:tabs>
          <w:tab w:val="left" w:pos="708"/>
        </w:tabs>
        <w:suppressAutoHyphens/>
        <w:spacing w:after="0" w:line="200" w:lineRule="atLeast"/>
        <w:ind w:left="720" w:hanging="720"/>
        <w:jc w:val="center"/>
        <w:rPr>
          <w:rFonts w:ascii="Century Gothic" w:eastAsia="Times New Roman" w:hAnsi="Century Gothic" w:cs="Arial"/>
          <w:b/>
          <w:sz w:val="20"/>
          <w:szCs w:val="20"/>
          <w:lang w:eastAsia="ar-SA"/>
        </w:rPr>
      </w:pPr>
    </w:p>
    <w:p w14:paraId="35542A1B" w14:textId="77777777" w:rsidR="00124B3E" w:rsidRDefault="00124B3E" w:rsidP="00BB489E">
      <w:pPr>
        <w:tabs>
          <w:tab w:val="left" w:pos="708"/>
        </w:tabs>
        <w:suppressAutoHyphens/>
        <w:spacing w:after="0" w:line="200" w:lineRule="atLeast"/>
        <w:ind w:left="720" w:hanging="720"/>
        <w:jc w:val="center"/>
        <w:rPr>
          <w:rFonts w:ascii="Century Gothic" w:eastAsia="Times New Roman" w:hAnsi="Century Gothic" w:cs="Arial"/>
          <w:b/>
          <w:sz w:val="20"/>
          <w:szCs w:val="20"/>
          <w:lang w:eastAsia="ar-SA"/>
        </w:rPr>
      </w:pPr>
    </w:p>
    <w:p w14:paraId="66EBEBE0" w14:textId="77777777" w:rsidR="00D71249" w:rsidRDefault="006D6C67" w:rsidP="006D6C67">
      <w:pPr>
        <w:suppressAutoHyphens/>
        <w:spacing w:after="0" w:line="200" w:lineRule="atLeast"/>
        <w:jc w:val="center"/>
        <w:rPr>
          <w:rFonts w:ascii="Century Gothic" w:eastAsia="Times New Roman" w:hAnsi="Century Gothic" w:cs="Arial"/>
          <w:b/>
          <w:sz w:val="20"/>
          <w:szCs w:val="20"/>
          <w:lang w:eastAsia="ar-SA"/>
        </w:rPr>
      </w:pPr>
      <w:r w:rsidRPr="00F64E51">
        <w:rPr>
          <w:rFonts w:ascii="Century Gothic" w:eastAsia="Times New Roman" w:hAnsi="Century Gothic" w:cs="Arial"/>
          <w:b/>
          <w:sz w:val="20"/>
          <w:szCs w:val="20"/>
          <w:lang w:eastAsia="ar-SA"/>
        </w:rPr>
        <w:t xml:space="preserve">w postępowaniu o udzielenie zamówienia publicznego prowadzonego w trybie podstawowym  z fakultatywnymi negocjacjami o wartości zamówienia </w:t>
      </w:r>
    </w:p>
    <w:p w14:paraId="618A6151" w14:textId="302A6EDD" w:rsidR="006D6C67" w:rsidRPr="00F64E51" w:rsidRDefault="006D6C67" w:rsidP="006D6C67">
      <w:pPr>
        <w:suppressAutoHyphens/>
        <w:spacing w:after="0" w:line="200" w:lineRule="atLeast"/>
        <w:jc w:val="center"/>
        <w:rPr>
          <w:rFonts w:ascii="Century Gothic" w:eastAsia="Times New Roman" w:hAnsi="Century Gothic" w:cs="Arial"/>
          <w:b/>
          <w:sz w:val="20"/>
          <w:szCs w:val="20"/>
          <w:lang w:eastAsia="ar-SA"/>
        </w:rPr>
      </w:pPr>
      <w:r w:rsidRPr="00F64E51">
        <w:rPr>
          <w:rFonts w:ascii="Century Gothic" w:eastAsia="Times New Roman" w:hAnsi="Century Gothic" w:cs="Arial"/>
          <w:b/>
          <w:sz w:val="20"/>
          <w:szCs w:val="20"/>
          <w:lang w:eastAsia="ar-SA"/>
        </w:rPr>
        <w:t xml:space="preserve">nie przekraczającej progów unijnych, </w:t>
      </w:r>
    </w:p>
    <w:p w14:paraId="14C43C4A" w14:textId="2E467525" w:rsidR="006D6C67" w:rsidRDefault="006D6C67" w:rsidP="006D6C67">
      <w:pPr>
        <w:suppressAutoHyphens/>
        <w:spacing w:after="0" w:line="200" w:lineRule="atLeast"/>
        <w:jc w:val="center"/>
        <w:rPr>
          <w:rFonts w:ascii="Century Gothic" w:eastAsia="Times New Roman" w:hAnsi="Century Gothic" w:cs="Arial"/>
          <w:b/>
          <w:sz w:val="20"/>
          <w:szCs w:val="20"/>
          <w:lang w:eastAsia="ar-SA"/>
        </w:rPr>
      </w:pPr>
      <w:r w:rsidRPr="00F64E51">
        <w:rPr>
          <w:rFonts w:ascii="Century Gothic" w:eastAsia="Times New Roman" w:hAnsi="Century Gothic" w:cs="Arial"/>
          <w:b/>
          <w:sz w:val="20"/>
          <w:szCs w:val="20"/>
          <w:lang w:eastAsia="ar-SA"/>
        </w:rPr>
        <w:t>na podstawie Działu III Rozdziału 4, Oddział 1 ustawy z dnia 11 września 2019 roku Prawo zamówień publicznych (Dz. U.202</w:t>
      </w:r>
      <w:r w:rsidR="00BB240C">
        <w:rPr>
          <w:rFonts w:ascii="Century Gothic" w:eastAsia="Times New Roman" w:hAnsi="Century Gothic" w:cs="Arial"/>
          <w:b/>
          <w:sz w:val="20"/>
          <w:szCs w:val="20"/>
          <w:lang w:eastAsia="ar-SA"/>
        </w:rPr>
        <w:t>4</w:t>
      </w:r>
      <w:r w:rsidRPr="00F64E51">
        <w:rPr>
          <w:rFonts w:ascii="Century Gothic" w:eastAsia="Times New Roman" w:hAnsi="Century Gothic" w:cs="Arial"/>
          <w:b/>
          <w:sz w:val="20"/>
          <w:szCs w:val="20"/>
          <w:lang w:eastAsia="ar-SA"/>
        </w:rPr>
        <w:t>.</w:t>
      </w:r>
      <w:r w:rsidR="00BB240C">
        <w:rPr>
          <w:rFonts w:ascii="Century Gothic" w:eastAsia="Times New Roman" w:hAnsi="Century Gothic" w:cs="Arial"/>
          <w:b/>
          <w:sz w:val="20"/>
          <w:szCs w:val="20"/>
          <w:lang w:eastAsia="ar-SA"/>
        </w:rPr>
        <w:t>1320</w:t>
      </w:r>
      <w:r w:rsidR="00900D14">
        <w:rPr>
          <w:rFonts w:ascii="Century Gothic" w:eastAsia="Times New Roman" w:hAnsi="Century Gothic" w:cs="Arial"/>
          <w:b/>
          <w:sz w:val="20"/>
          <w:szCs w:val="20"/>
          <w:lang w:eastAsia="ar-SA"/>
        </w:rPr>
        <w:t xml:space="preserve"> t.j.</w:t>
      </w:r>
      <w:r w:rsidRPr="00F64E51">
        <w:rPr>
          <w:rFonts w:ascii="Century Gothic" w:eastAsia="Times New Roman" w:hAnsi="Century Gothic" w:cs="Arial"/>
          <w:b/>
          <w:sz w:val="20"/>
          <w:szCs w:val="20"/>
          <w:lang w:eastAsia="ar-SA"/>
        </w:rPr>
        <w:t>, zwanej dalej Pzp), na:</w:t>
      </w:r>
    </w:p>
    <w:p w14:paraId="7110CDE0" w14:textId="77777777" w:rsidR="00900D14" w:rsidRDefault="00900D14" w:rsidP="006D6C67">
      <w:pPr>
        <w:suppressAutoHyphens/>
        <w:spacing w:after="0" w:line="200" w:lineRule="atLeast"/>
        <w:jc w:val="center"/>
        <w:rPr>
          <w:rFonts w:ascii="Century Gothic" w:eastAsia="Times New Roman" w:hAnsi="Century Gothic" w:cs="Arial"/>
          <w:b/>
          <w:sz w:val="20"/>
          <w:szCs w:val="20"/>
          <w:lang w:eastAsia="ar-SA"/>
        </w:rPr>
      </w:pPr>
    </w:p>
    <w:p w14:paraId="04C48573" w14:textId="77777777" w:rsidR="00900D14" w:rsidRDefault="00900D14" w:rsidP="006D6C67">
      <w:pPr>
        <w:suppressAutoHyphens/>
        <w:spacing w:after="0" w:line="200" w:lineRule="atLeast"/>
        <w:jc w:val="center"/>
        <w:rPr>
          <w:rFonts w:ascii="Century Gothic" w:eastAsia="Times New Roman" w:hAnsi="Century Gothic" w:cs="Arial"/>
          <w:b/>
          <w:sz w:val="20"/>
          <w:szCs w:val="20"/>
          <w:lang w:eastAsia="ar-SA"/>
        </w:rPr>
      </w:pPr>
    </w:p>
    <w:p w14:paraId="5CFFD625" w14:textId="77777777" w:rsidR="00634F58" w:rsidRDefault="00634F58" w:rsidP="00791CDB">
      <w:pPr>
        <w:tabs>
          <w:tab w:val="left" w:pos="0"/>
        </w:tabs>
        <w:suppressAutoHyphens/>
        <w:spacing w:after="0" w:line="200" w:lineRule="atLeast"/>
        <w:jc w:val="center"/>
        <w:rPr>
          <w:rFonts w:ascii="Century Gothic" w:eastAsia="Calibri" w:hAnsi="Century Gothic" w:cs="Times New Roman"/>
          <w:b/>
          <w:color w:val="000000"/>
          <w:sz w:val="28"/>
          <w:szCs w:val="28"/>
          <w:shd w:val="clear" w:color="auto" w:fill="FEFFFF"/>
        </w:rPr>
      </w:pPr>
      <w:r w:rsidRPr="00634F58">
        <w:rPr>
          <w:rFonts w:ascii="Century Gothic" w:eastAsia="Calibri" w:hAnsi="Century Gothic" w:cs="Times New Roman"/>
          <w:b/>
          <w:color w:val="000000"/>
          <w:sz w:val="28"/>
          <w:szCs w:val="28"/>
          <w:shd w:val="clear" w:color="auto" w:fill="FEFFFF"/>
        </w:rPr>
        <w:t xml:space="preserve">DOSTAWY GAZÓW MEDYCZNYCH  </w:t>
      </w:r>
    </w:p>
    <w:p w14:paraId="3B289843" w14:textId="77777777" w:rsidR="00634F58" w:rsidRDefault="00634F58" w:rsidP="00791CDB">
      <w:pPr>
        <w:tabs>
          <w:tab w:val="left" w:pos="0"/>
        </w:tabs>
        <w:suppressAutoHyphens/>
        <w:spacing w:after="0" w:line="200" w:lineRule="atLeast"/>
        <w:jc w:val="center"/>
        <w:rPr>
          <w:rFonts w:ascii="Century Gothic" w:eastAsia="Calibri" w:hAnsi="Century Gothic" w:cs="Times New Roman"/>
          <w:b/>
          <w:color w:val="000000"/>
          <w:sz w:val="28"/>
          <w:szCs w:val="28"/>
          <w:shd w:val="clear" w:color="auto" w:fill="FEFFFF"/>
        </w:rPr>
      </w:pPr>
    </w:p>
    <w:p w14:paraId="77C25A34" w14:textId="22963C43" w:rsidR="00900D14" w:rsidRPr="00115D10" w:rsidRDefault="00115D10" w:rsidP="006D6C67">
      <w:pPr>
        <w:suppressAutoHyphens/>
        <w:spacing w:after="0" w:line="200" w:lineRule="atLeast"/>
        <w:jc w:val="center"/>
        <w:rPr>
          <w:rFonts w:ascii="Century Gothic" w:eastAsia="Times New Roman" w:hAnsi="Century Gothic" w:cs="Arial"/>
          <w:b/>
          <w:sz w:val="18"/>
          <w:szCs w:val="18"/>
          <w:lang w:eastAsia="ar-SA"/>
        </w:rPr>
      </w:pPr>
      <w:r w:rsidRPr="00115D10">
        <w:rPr>
          <w:rFonts w:ascii="Century Gothic" w:eastAsia="Times New Roman" w:hAnsi="Century Gothic" w:cs="Arial"/>
          <w:b/>
          <w:sz w:val="18"/>
          <w:szCs w:val="18"/>
          <w:lang w:eastAsia="ar-SA"/>
        </w:rPr>
        <w:t>Identyfikator postępowania</w:t>
      </w:r>
      <w:r w:rsidRPr="00115D10">
        <w:rPr>
          <w:rFonts w:ascii="Century Gothic" w:eastAsia="Times New Roman" w:hAnsi="Century Gothic" w:cs="Arial"/>
          <w:b/>
          <w:sz w:val="18"/>
          <w:szCs w:val="18"/>
          <w:lang w:eastAsia="ar-SA"/>
        </w:rPr>
        <w:tab/>
        <w:t>ocds-148610-7babd0e1-ba99-47e5-8028-a1cdf34363ee</w:t>
      </w:r>
    </w:p>
    <w:p w14:paraId="33B43C45" w14:textId="77777777" w:rsidR="00124B3E" w:rsidRDefault="00124B3E" w:rsidP="006D6C67">
      <w:pPr>
        <w:tabs>
          <w:tab w:val="left" w:pos="708"/>
        </w:tabs>
        <w:suppressAutoHyphens/>
        <w:spacing w:after="0" w:line="200" w:lineRule="atLeast"/>
        <w:ind w:left="720" w:hanging="720"/>
        <w:jc w:val="center"/>
        <w:rPr>
          <w:rFonts w:ascii="Century Gothic" w:eastAsia="Times New Roman" w:hAnsi="Century Gothic" w:cs="Arial"/>
          <w:b/>
          <w:sz w:val="20"/>
          <w:szCs w:val="20"/>
          <w:lang w:eastAsia="ar-SA"/>
        </w:rPr>
      </w:pPr>
    </w:p>
    <w:p w14:paraId="23A49E65" w14:textId="3F5B219B" w:rsidR="00BB489E" w:rsidRPr="009B4D8D" w:rsidRDefault="00BB489E" w:rsidP="00BB489E">
      <w:pPr>
        <w:tabs>
          <w:tab w:val="left" w:pos="708"/>
        </w:tabs>
        <w:suppressAutoHyphens/>
        <w:spacing w:after="0" w:line="200" w:lineRule="atLeast"/>
        <w:rPr>
          <w:rFonts w:ascii="Century Gothic" w:eastAsia="Times New Roman" w:hAnsi="Century Gothic" w:cs="Arial"/>
          <w:b/>
          <w:sz w:val="20"/>
          <w:szCs w:val="20"/>
          <w:u w:val="single"/>
          <w:lang w:eastAsia="ar-SA"/>
        </w:rPr>
      </w:pPr>
      <w:r w:rsidRPr="009B4D8D">
        <w:rPr>
          <w:rFonts w:ascii="Century Gothic" w:eastAsia="Times New Roman" w:hAnsi="Century Gothic" w:cs="Arial"/>
          <w:b/>
          <w:sz w:val="20"/>
          <w:szCs w:val="20"/>
          <w:lang w:eastAsia="ar-SA"/>
        </w:rPr>
        <w:t xml:space="preserve">I.    </w:t>
      </w:r>
      <w:r w:rsidRPr="009B4D8D">
        <w:rPr>
          <w:rFonts w:ascii="Century Gothic" w:eastAsia="Times New Roman" w:hAnsi="Century Gothic" w:cs="Arial"/>
          <w:b/>
          <w:sz w:val="20"/>
          <w:szCs w:val="20"/>
          <w:u w:val="single"/>
          <w:lang w:eastAsia="ar-SA"/>
        </w:rPr>
        <w:t>INFORMACJE  OGÓLNE.</w:t>
      </w:r>
    </w:p>
    <w:p w14:paraId="7D5D5663" w14:textId="77777777" w:rsidR="00BB489E" w:rsidRPr="009B4D8D" w:rsidRDefault="00BB489E" w:rsidP="00BB489E">
      <w:pPr>
        <w:suppressAutoHyphens/>
        <w:spacing w:after="0" w:line="200" w:lineRule="atLeast"/>
        <w:jc w:val="both"/>
        <w:rPr>
          <w:rFonts w:ascii="Century Gothic" w:eastAsia="Times New Roman" w:hAnsi="Century Gothic" w:cs="Arial"/>
          <w:sz w:val="20"/>
          <w:szCs w:val="20"/>
          <w:lang w:eastAsia="ar-SA"/>
        </w:rPr>
      </w:pPr>
    </w:p>
    <w:p w14:paraId="00C82208" w14:textId="3CDC9442" w:rsidR="00BB489E" w:rsidRPr="00832F19" w:rsidRDefault="00BB489E" w:rsidP="00894046">
      <w:pPr>
        <w:suppressAutoHyphens/>
        <w:spacing w:after="0" w:line="240" w:lineRule="auto"/>
        <w:ind w:firstLine="284"/>
        <w:rPr>
          <w:rFonts w:ascii="Century Gothic" w:eastAsia="Times New Roman" w:hAnsi="Century Gothic" w:cs="Times New Roman"/>
          <w:sz w:val="18"/>
          <w:szCs w:val="18"/>
          <w:lang w:eastAsia="ar-SA"/>
        </w:rPr>
      </w:pPr>
      <w:r w:rsidRPr="00832F19">
        <w:rPr>
          <w:rFonts w:ascii="Century Gothic" w:eastAsia="Times New Roman" w:hAnsi="Century Gothic" w:cs="Times New Roman"/>
          <w:sz w:val="18"/>
          <w:szCs w:val="18"/>
          <w:lang w:eastAsia="ar-SA"/>
        </w:rPr>
        <w:t xml:space="preserve">NAZWA ZAMAWIAJĄCEGO:  </w:t>
      </w:r>
      <w:r w:rsidR="00BC279C">
        <w:rPr>
          <w:rFonts w:ascii="Century Gothic" w:eastAsia="Times New Roman" w:hAnsi="Century Gothic" w:cs="Times New Roman"/>
          <w:sz w:val="18"/>
          <w:szCs w:val="18"/>
          <w:lang w:eastAsia="ar-SA"/>
        </w:rPr>
        <w:t>Warmińsko-Mazurskie Centrum Chorób Płuc w Olsztynie</w:t>
      </w:r>
    </w:p>
    <w:p w14:paraId="18CE4F5F" w14:textId="77777777" w:rsidR="00BB489E" w:rsidRPr="00832F19" w:rsidRDefault="00BB489E" w:rsidP="00894046">
      <w:pPr>
        <w:tabs>
          <w:tab w:val="left" w:pos="2897"/>
          <w:tab w:val="center" w:pos="5221"/>
        </w:tabs>
        <w:suppressAutoHyphens/>
        <w:spacing w:after="0" w:line="240" w:lineRule="auto"/>
        <w:ind w:left="900" w:hanging="616"/>
        <w:rPr>
          <w:rFonts w:ascii="Century Gothic" w:eastAsia="Times New Roman" w:hAnsi="Century Gothic" w:cs="Times New Roman"/>
          <w:sz w:val="18"/>
          <w:szCs w:val="18"/>
          <w:lang w:eastAsia="ar-SA"/>
        </w:rPr>
      </w:pPr>
      <w:r w:rsidRPr="00832F19">
        <w:rPr>
          <w:rFonts w:ascii="Century Gothic" w:eastAsia="Times New Roman" w:hAnsi="Century Gothic" w:cs="Times New Roman"/>
          <w:sz w:val="18"/>
          <w:szCs w:val="18"/>
          <w:lang w:eastAsia="ar-SA"/>
        </w:rPr>
        <w:t>ADRES:    ul. Jagiellońska 78, 10-357 Olsztyn</w:t>
      </w:r>
    </w:p>
    <w:p w14:paraId="3DC7A769" w14:textId="77777777" w:rsidR="00BB489E" w:rsidRPr="00832F19" w:rsidRDefault="00BB489E" w:rsidP="00894046">
      <w:pPr>
        <w:tabs>
          <w:tab w:val="left" w:pos="1843"/>
          <w:tab w:val="center" w:pos="5220"/>
        </w:tabs>
        <w:suppressAutoHyphens/>
        <w:spacing w:after="0" w:line="240" w:lineRule="auto"/>
        <w:ind w:left="900" w:hanging="616"/>
        <w:rPr>
          <w:rFonts w:ascii="Century Gothic" w:eastAsia="Times New Roman" w:hAnsi="Century Gothic" w:cs="Times New Roman"/>
          <w:sz w:val="18"/>
          <w:szCs w:val="18"/>
          <w:lang w:eastAsia="ar-SA"/>
        </w:rPr>
      </w:pPr>
      <w:r w:rsidRPr="00832F19">
        <w:rPr>
          <w:rFonts w:ascii="Century Gothic" w:eastAsia="Times New Roman" w:hAnsi="Century Gothic" w:cs="Times New Roman"/>
          <w:sz w:val="18"/>
          <w:szCs w:val="18"/>
          <w:lang w:eastAsia="ar-SA"/>
        </w:rPr>
        <w:t>KRS 0000000456,  NIP 739-29-54-808, REGON 000295739</w:t>
      </w:r>
    </w:p>
    <w:p w14:paraId="2F6E3974" w14:textId="616D276A" w:rsidR="00BB489E" w:rsidRPr="00F97F0A" w:rsidRDefault="00BB489E" w:rsidP="00894046">
      <w:pPr>
        <w:suppressAutoHyphens/>
        <w:spacing w:after="0" w:line="240" w:lineRule="auto"/>
        <w:ind w:left="900" w:hanging="616"/>
        <w:rPr>
          <w:rFonts w:ascii="Century Gothic" w:eastAsia="Times New Roman" w:hAnsi="Century Gothic" w:cs="Times New Roman"/>
          <w:color w:val="0000FF"/>
          <w:sz w:val="18"/>
          <w:szCs w:val="18"/>
          <w:u w:val="single"/>
          <w:lang w:eastAsia="ar-SA"/>
        </w:rPr>
      </w:pPr>
      <w:r w:rsidRPr="00832F19">
        <w:rPr>
          <w:rFonts w:ascii="Century Gothic" w:eastAsia="Times New Roman" w:hAnsi="Century Gothic" w:cs="Times New Roman"/>
          <w:sz w:val="18"/>
          <w:szCs w:val="18"/>
          <w:lang w:eastAsia="ar-SA"/>
        </w:rPr>
        <w:t xml:space="preserve">STRONA  INTERNETOWA: </w:t>
      </w:r>
      <w:r w:rsidR="002B6BA8" w:rsidRPr="00F97F0A">
        <w:rPr>
          <w:rFonts w:ascii="Century Gothic" w:hAnsi="Century Gothic"/>
          <w:sz w:val="18"/>
          <w:szCs w:val="18"/>
        </w:rPr>
        <w:t>www.wmccp.pl</w:t>
      </w:r>
    </w:p>
    <w:p w14:paraId="6A7356E0" w14:textId="56DC7486" w:rsidR="00E05286" w:rsidRDefault="00E05286" w:rsidP="00894046">
      <w:pPr>
        <w:suppressAutoHyphens/>
        <w:spacing w:after="0" w:line="240" w:lineRule="auto"/>
        <w:ind w:left="900" w:hanging="616"/>
        <w:rPr>
          <w:rFonts w:ascii="Century Gothic" w:eastAsia="Times New Roman" w:hAnsi="Century Gothic" w:cs="Times New Roman"/>
          <w:sz w:val="18"/>
          <w:szCs w:val="18"/>
          <w:lang w:val="en-US" w:eastAsia="ar-SA"/>
        </w:rPr>
      </w:pPr>
      <w:r>
        <w:rPr>
          <w:rFonts w:ascii="Century Gothic" w:eastAsia="Times New Roman" w:hAnsi="Century Gothic" w:cs="Times New Roman"/>
          <w:sz w:val="18"/>
          <w:szCs w:val="18"/>
          <w:lang w:val="en-US" w:eastAsia="ar-SA"/>
        </w:rPr>
        <w:t xml:space="preserve">Prowadząca postępowanie: </w:t>
      </w:r>
      <w:r w:rsidR="00BB240C">
        <w:rPr>
          <w:rFonts w:ascii="Century Gothic" w:eastAsia="Times New Roman" w:hAnsi="Century Gothic" w:cs="Times New Roman"/>
          <w:sz w:val="18"/>
          <w:szCs w:val="18"/>
          <w:lang w:val="en-US" w:eastAsia="ar-SA"/>
        </w:rPr>
        <w:t xml:space="preserve">Marta </w:t>
      </w:r>
      <w:r w:rsidR="0079067F">
        <w:rPr>
          <w:rFonts w:ascii="Century Gothic" w:eastAsia="Times New Roman" w:hAnsi="Century Gothic" w:cs="Times New Roman"/>
          <w:sz w:val="18"/>
          <w:szCs w:val="18"/>
          <w:lang w:val="en-US" w:eastAsia="ar-SA"/>
        </w:rPr>
        <w:t>Kin-Malesza</w:t>
      </w:r>
      <w:r w:rsidR="00922952">
        <w:rPr>
          <w:rFonts w:ascii="Century Gothic" w:eastAsia="Times New Roman" w:hAnsi="Century Gothic" w:cs="Times New Roman"/>
          <w:sz w:val="18"/>
          <w:szCs w:val="18"/>
          <w:lang w:val="en-US" w:eastAsia="ar-SA"/>
        </w:rPr>
        <w:t xml:space="preserve"> </w:t>
      </w:r>
    </w:p>
    <w:p w14:paraId="1A8928BD" w14:textId="43B1F893" w:rsidR="000B09E3" w:rsidRPr="008875AC" w:rsidRDefault="000B09E3" w:rsidP="00894046">
      <w:pPr>
        <w:suppressAutoHyphens/>
        <w:spacing w:after="0" w:line="240" w:lineRule="auto"/>
        <w:ind w:left="900" w:hanging="616"/>
        <w:rPr>
          <w:rFonts w:ascii="Century Gothic" w:eastAsia="Times New Roman" w:hAnsi="Century Gothic" w:cs="Times New Roman"/>
          <w:sz w:val="18"/>
          <w:szCs w:val="18"/>
          <w:lang w:val="en-US" w:eastAsia="ar-SA"/>
        </w:rPr>
      </w:pPr>
      <w:r w:rsidRPr="008875AC">
        <w:rPr>
          <w:rFonts w:ascii="Century Gothic" w:eastAsia="Times New Roman" w:hAnsi="Century Gothic" w:cs="Times New Roman"/>
          <w:sz w:val="18"/>
          <w:szCs w:val="18"/>
          <w:lang w:val="en-US" w:eastAsia="ar-SA"/>
        </w:rPr>
        <w:t xml:space="preserve">e-mail: </w:t>
      </w:r>
      <w:r w:rsidR="00922952" w:rsidRPr="00922952">
        <w:rPr>
          <w:rFonts w:ascii="Century Gothic" w:eastAsia="Times New Roman" w:hAnsi="Century Gothic" w:cs="Times New Roman"/>
          <w:sz w:val="18"/>
          <w:szCs w:val="18"/>
          <w:lang w:val="en-US" w:eastAsia="ar-SA"/>
        </w:rPr>
        <w:t>ekozicka@wm</w:t>
      </w:r>
      <w:r w:rsidR="00922952">
        <w:rPr>
          <w:rFonts w:ascii="Century Gothic" w:eastAsia="Times New Roman" w:hAnsi="Century Gothic" w:cs="Times New Roman"/>
          <w:sz w:val="18"/>
          <w:szCs w:val="18"/>
          <w:lang w:val="en-US" w:eastAsia="ar-SA"/>
        </w:rPr>
        <w:t>ccp.pl</w:t>
      </w:r>
      <w:r w:rsidR="006E4F41">
        <w:rPr>
          <w:rFonts w:ascii="Century Gothic" w:eastAsia="Times New Roman" w:hAnsi="Century Gothic" w:cs="Times New Roman"/>
          <w:sz w:val="18"/>
          <w:szCs w:val="18"/>
          <w:lang w:val="en-US" w:eastAsia="ar-SA"/>
        </w:rPr>
        <w:t xml:space="preserve">, tel. </w:t>
      </w:r>
      <w:r w:rsidR="00922952">
        <w:rPr>
          <w:rFonts w:ascii="Century Gothic" w:eastAsia="Times New Roman" w:hAnsi="Century Gothic" w:cs="Times New Roman"/>
          <w:sz w:val="18"/>
          <w:szCs w:val="18"/>
          <w:lang w:val="en-US" w:eastAsia="ar-SA"/>
        </w:rPr>
        <w:t>507-967-</w:t>
      </w:r>
      <w:r w:rsidR="006D68EE">
        <w:rPr>
          <w:rFonts w:ascii="Century Gothic" w:eastAsia="Times New Roman" w:hAnsi="Century Gothic" w:cs="Times New Roman"/>
          <w:sz w:val="18"/>
          <w:szCs w:val="18"/>
          <w:lang w:val="en-US" w:eastAsia="ar-SA"/>
        </w:rPr>
        <w:t>797</w:t>
      </w:r>
    </w:p>
    <w:p w14:paraId="25C94F91" w14:textId="4BEB1193" w:rsidR="000B09E3" w:rsidRPr="00832F19" w:rsidRDefault="000B09E3" w:rsidP="00894046">
      <w:pPr>
        <w:suppressAutoHyphens/>
        <w:spacing w:after="0" w:line="240" w:lineRule="auto"/>
        <w:ind w:left="900" w:hanging="616"/>
        <w:rPr>
          <w:rFonts w:ascii="Century Gothic" w:eastAsia="Times New Roman" w:hAnsi="Century Gothic" w:cs="Times New Roman"/>
          <w:sz w:val="18"/>
          <w:szCs w:val="18"/>
          <w:lang w:eastAsia="ar-SA"/>
        </w:rPr>
      </w:pPr>
      <w:r>
        <w:rPr>
          <w:rFonts w:ascii="Century Gothic" w:eastAsia="Times New Roman" w:hAnsi="Century Gothic" w:cs="Times New Roman"/>
          <w:sz w:val="18"/>
          <w:szCs w:val="18"/>
          <w:lang w:eastAsia="ar-SA"/>
        </w:rPr>
        <w:t>Godziny pracy: 7:25 -1</w:t>
      </w:r>
      <w:r w:rsidR="00A35A13">
        <w:rPr>
          <w:rFonts w:ascii="Century Gothic" w:eastAsia="Times New Roman" w:hAnsi="Century Gothic" w:cs="Times New Roman"/>
          <w:sz w:val="18"/>
          <w:szCs w:val="18"/>
          <w:lang w:eastAsia="ar-SA"/>
        </w:rPr>
        <w:t>5</w:t>
      </w:r>
      <w:r>
        <w:rPr>
          <w:rFonts w:ascii="Century Gothic" w:eastAsia="Times New Roman" w:hAnsi="Century Gothic" w:cs="Times New Roman"/>
          <w:sz w:val="18"/>
          <w:szCs w:val="18"/>
          <w:lang w:eastAsia="ar-SA"/>
        </w:rPr>
        <w:t>:00</w:t>
      </w:r>
    </w:p>
    <w:p w14:paraId="329EF241" w14:textId="77777777" w:rsidR="00BB489E" w:rsidRPr="00832F19" w:rsidRDefault="00BB489E" w:rsidP="00894046">
      <w:pPr>
        <w:suppressAutoHyphens/>
        <w:spacing w:after="0" w:line="240" w:lineRule="auto"/>
        <w:jc w:val="both"/>
        <w:rPr>
          <w:rFonts w:ascii="Century Gothic" w:eastAsia="Times New Roman" w:hAnsi="Century Gothic" w:cs="Arial"/>
          <w:sz w:val="18"/>
          <w:szCs w:val="18"/>
          <w:lang w:eastAsia="ar-SA"/>
        </w:rPr>
      </w:pPr>
    </w:p>
    <w:p w14:paraId="316EC7A6" w14:textId="0BA8DF24" w:rsidR="00D71249" w:rsidRDefault="00C0254A" w:rsidP="006E07E4">
      <w:pPr>
        <w:tabs>
          <w:tab w:val="left" w:pos="284"/>
        </w:tabs>
        <w:spacing w:after="0" w:line="240" w:lineRule="auto"/>
        <w:ind w:left="284"/>
        <w:jc w:val="both"/>
      </w:pPr>
      <w:bookmarkStart w:id="0" w:name="_Hlk175725645"/>
      <w:r w:rsidRPr="0034138C">
        <w:rPr>
          <w:rFonts w:ascii="Century Gothic" w:eastAsia="Times New Roman" w:hAnsi="Century Gothic" w:cs="Arial"/>
          <w:bCs/>
          <w:sz w:val="18"/>
          <w:szCs w:val="18"/>
          <w:lang w:eastAsia="pl-PL"/>
        </w:rPr>
        <w:t>Adres strony internetowej, na której jest prowadzone postępowanie</w:t>
      </w:r>
      <w:r>
        <w:rPr>
          <w:rFonts w:ascii="Century Gothic" w:eastAsia="Times New Roman" w:hAnsi="Century Gothic" w:cs="Arial"/>
          <w:bCs/>
          <w:sz w:val="18"/>
          <w:szCs w:val="18"/>
          <w:lang w:eastAsia="pl-PL"/>
        </w:rPr>
        <w:t xml:space="preserve">, na której zostanie udostępniona SWZ oraz </w:t>
      </w:r>
      <w:r w:rsidRPr="0034138C">
        <w:rPr>
          <w:rFonts w:ascii="Century Gothic" w:eastAsia="Times New Roman" w:hAnsi="Century Gothic" w:cs="Arial"/>
          <w:bCs/>
          <w:sz w:val="18"/>
          <w:szCs w:val="18"/>
          <w:lang w:eastAsia="pl-PL"/>
        </w:rPr>
        <w:t xml:space="preserve">na której będą </w:t>
      </w:r>
      <w:r>
        <w:rPr>
          <w:rFonts w:ascii="Century Gothic" w:eastAsia="Times New Roman" w:hAnsi="Century Gothic" w:cs="Arial"/>
          <w:bCs/>
          <w:sz w:val="18"/>
          <w:szCs w:val="18"/>
          <w:lang w:eastAsia="pl-PL"/>
        </w:rPr>
        <w:t>udostępnione</w:t>
      </w:r>
      <w:r w:rsidRPr="0034138C">
        <w:rPr>
          <w:rFonts w:ascii="Century Gothic" w:eastAsia="Times New Roman" w:hAnsi="Century Gothic" w:cs="Arial"/>
          <w:bCs/>
          <w:sz w:val="18"/>
          <w:szCs w:val="18"/>
          <w:lang w:eastAsia="pl-PL"/>
        </w:rPr>
        <w:t xml:space="preserve"> </w:t>
      </w:r>
      <w:r>
        <w:rPr>
          <w:rFonts w:ascii="Century Gothic" w:eastAsia="Times New Roman" w:hAnsi="Century Gothic" w:cs="Arial"/>
          <w:bCs/>
          <w:sz w:val="18"/>
          <w:szCs w:val="18"/>
          <w:lang w:eastAsia="pl-PL"/>
        </w:rPr>
        <w:t>zmiany i wyjaśnienia treści SWZ oraz inne dokumenty związane postepowaniem</w:t>
      </w:r>
      <w:r>
        <w:rPr>
          <w:rFonts w:ascii="Arial" w:eastAsia="Times New Roman" w:hAnsi="Arial" w:cs="Arial"/>
          <w:b/>
          <w:sz w:val="20"/>
          <w:szCs w:val="20"/>
          <w:lang w:eastAsia="pl-PL"/>
        </w:rPr>
        <w:t>:</w:t>
      </w:r>
      <w:r w:rsidR="00916B51" w:rsidRPr="00916B51">
        <w:t xml:space="preserve"> </w:t>
      </w:r>
      <w:r w:rsidR="00791CDB" w:rsidRPr="00791CDB">
        <w:rPr>
          <w:rFonts w:ascii="Century Gothic" w:hAnsi="Century Gothic"/>
          <w:sz w:val="18"/>
          <w:szCs w:val="18"/>
        </w:rPr>
        <w:t>https://ezamowienia.gov.pl/pl/</w:t>
      </w:r>
    </w:p>
    <w:p w14:paraId="7810F5FA" w14:textId="5E115C7C" w:rsidR="00D756C2" w:rsidRPr="00832F19" w:rsidRDefault="006D68EE" w:rsidP="006E07E4">
      <w:pPr>
        <w:autoSpaceDE w:val="0"/>
        <w:autoSpaceDN w:val="0"/>
        <w:adjustRightInd w:val="0"/>
        <w:spacing w:after="0" w:line="240" w:lineRule="auto"/>
        <w:ind w:left="284"/>
        <w:jc w:val="both"/>
        <w:rPr>
          <w:rFonts w:ascii="Century Gothic" w:eastAsia="Times New Roman" w:hAnsi="Century Gothic" w:cs="Times New Roman"/>
          <w:bCs/>
          <w:sz w:val="18"/>
          <w:szCs w:val="18"/>
          <w:lang w:eastAsia="pl-PL"/>
        </w:rPr>
      </w:pPr>
      <w:r>
        <w:rPr>
          <w:rFonts w:ascii="Century Gothic" w:eastAsia="Times New Roman" w:hAnsi="Century Gothic" w:cs="Times New Roman"/>
          <w:bCs/>
          <w:sz w:val="18"/>
          <w:szCs w:val="18"/>
          <w:lang w:eastAsia="pl-PL"/>
        </w:rPr>
        <w:t>o</w:t>
      </w:r>
      <w:r w:rsidR="00D756C2" w:rsidRPr="00832F19">
        <w:rPr>
          <w:rFonts w:ascii="Century Gothic" w:eastAsia="Times New Roman" w:hAnsi="Century Gothic" w:cs="Times New Roman"/>
          <w:bCs/>
          <w:sz w:val="18"/>
          <w:szCs w:val="18"/>
          <w:lang w:eastAsia="pl-PL"/>
        </w:rPr>
        <w:t xml:space="preserve">d dnia umieszczenia ogłoszenia o zamówieniu w </w:t>
      </w:r>
      <w:r w:rsidR="00C0254A">
        <w:rPr>
          <w:rFonts w:ascii="Century Gothic" w:eastAsia="Times New Roman" w:hAnsi="Century Gothic" w:cs="Times New Roman"/>
          <w:bCs/>
          <w:sz w:val="18"/>
          <w:szCs w:val="18"/>
          <w:lang w:eastAsia="pl-PL"/>
        </w:rPr>
        <w:t>Biuletynie Zamówień Publicznych</w:t>
      </w:r>
      <w:r w:rsidR="00EE1D6C">
        <w:rPr>
          <w:rFonts w:ascii="Century Gothic" w:eastAsia="Times New Roman" w:hAnsi="Century Gothic" w:cs="Times New Roman"/>
          <w:bCs/>
          <w:sz w:val="18"/>
          <w:szCs w:val="18"/>
          <w:lang w:eastAsia="pl-PL"/>
        </w:rPr>
        <w:t>.</w:t>
      </w:r>
      <w:r w:rsidR="00C0254A">
        <w:rPr>
          <w:rFonts w:ascii="Century Gothic" w:eastAsia="Times New Roman" w:hAnsi="Century Gothic" w:cs="Times New Roman"/>
          <w:bCs/>
          <w:sz w:val="18"/>
          <w:szCs w:val="18"/>
          <w:lang w:eastAsia="pl-PL"/>
        </w:rPr>
        <w:t xml:space="preserve"> </w:t>
      </w:r>
    </w:p>
    <w:bookmarkEnd w:id="0"/>
    <w:p w14:paraId="67DDACAA" w14:textId="77777777" w:rsidR="00C0254A" w:rsidRPr="009B4D8D" w:rsidRDefault="00C0254A" w:rsidP="006E07E4">
      <w:pPr>
        <w:suppressAutoHyphens/>
        <w:overflowPunct w:val="0"/>
        <w:autoSpaceDE w:val="0"/>
        <w:spacing w:after="0" w:line="240" w:lineRule="auto"/>
        <w:ind w:right="-18"/>
        <w:jc w:val="both"/>
        <w:textAlignment w:val="baseline"/>
        <w:rPr>
          <w:rFonts w:ascii="Century Gothic" w:eastAsia="Times New Roman" w:hAnsi="Century Gothic" w:cs="Times New Roman"/>
          <w:sz w:val="20"/>
          <w:szCs w:val="20"/>
          <w:lang w:eastAsia="pl-PL"/>
        </w:rPr>
      </w:pPr>
    </w:p>
    <w:p w14:paraId="0DB481B9" w14:textId="77777777" w:rsidR="005262D1" w:rsidRPr="009B4D8D" w:rsidRDefault="005262D1" w:rsidP="00900D14">
      <w:pPr>
        <w:keepNext/>
        <w:numPr>
          <w:ilvl w:val="0"/>
          <w:numId w:val="1"/>
        </w:numPr>
        <w:tabs>
          <w:tab w:val="clear" w:pos="3261"/>
        </w:tabs>
        <w:suppressAutoHyphens/>
        <w:spacing w:after="0" w:line="200" w:lineRule="atLeast"/>
        <w:ind w:left="0"/>
        <w:outlineLvl w:val="0"/>
        <w:rPr>
          <w:rFonts w:ascii="Century Gothic" w:eastAsia="Times New Roman" w:hAnsi="Century Gothic" w:cs="Arial"/>
          <w:b/>
          <w:sz w:val="20"/>
          <w:szCs w:val="20"/>
          <w:u w:val="single"/>
          <w:lang w:eastAsia="ar-SA"/>
        </w:rPr>
      </w:pPr>
      <w:r w:rsidRPr="009B4D8D">
        <w:rPr>
          <w:rFonts w:ascii="Century Gothic" w:eastAsia="Times New Roman" w:hAnsi="Century Gothic" w:cs="Arial"/>
          <w:b/>
          <w:sz w:val="20"/>
          <w:szCs w:val="20"/>
          <w:lang w:eastAsia="ar-SA"/>
        </w:rPr>
        <w:t xml:space="preserve">II.  </w:t>
      </w:r>
      <w:r w:rsidRPr="009B4D8D">
        <w:rPr>
          <w:rFonts w:ascii="Century Gothic" w:eastAsia="Times New Roman" w:hAnsi="Century Gothic" w:cs="Arial"/>
          <w:b/>
          <w:sz w:val="20"/>
          <w:szCs w:val="20"/>
          <w:u w:val="single"/>
          <w:lang w:eastAsia="ar-SA"/>
        </w:rPr>
        <w:t>INSTRUKCJA  DLA  WYKONAWCÓW.</w:t>
      </w:r>
    </w:p>
    <w:p w14:paraId="60E14C4E" w14:textId="77777777" w:rsidR="005262D1" w:rsidRPr="009B4D8D" w:rsidRDefault="005262D1" w:rsidP="00572A41">
      <w:pPr>
        <w:tabs>
          <w:tab w:val="left" w:pos="1260"/>
        </w:tabs>
        <w:suppressAutoHyphens/>
        <w:spacing w:after="0" w:line="200" w:lineRule="atLeast"/>
        <w:jc w:val="both"/>
        <w:rPr>
          <w:rFonts w:ascii="Century Gothic" w:eastAsia="Times New Roman" w:hAnsi="Century Gothic" w:cs="Arial"/>
          <w:sz w:val="20"/>
          <w:szCs w:val="20"/>
          <w:lang w:eastAsia="ar-SA"/>
        </w:rPr>
      </w:pPr>
    </w:p>
    <w:p w14:paraId="3E392BB8" w14:textId="77777777" w:rsidR="005262D1" w:rsidRPr="00916B51" w:rsidRDefault="005262D1" w:rsidP="00572A41">
      <w:pPr>
        <w:tabs>
          <w:tab w:val="left" w:pos="567"/>
          <w:tab w:val="left" w:pos="2340"/>
        </w:tabs>
        <w:suppressAutoHyphens/>
        <w:spacing w:after="0" w:line="200" w:lineRule="atLeast"/>
        <w:ind w:left="567" w:hanging="283"/>
        <w:jc w:val="both"/>
        <w:rPr>
          <w:rFonts w:ascii="Century Gothic" w:eastAsia="Times New Roman" w:hAnsi="Century Gothic" w:cs="Arial"/>
          <w:bCs/>
          <w:sz w:val="18"/>
          <w:szCs w:val="18"/>
          <w:lang w:eastAsia="ar-SA"/>
        </w:rPr>
      </w:pPr>
      <w:bookmarkStart w:id="1" w:name="_Hlk175725658"/>
      <w:r w:rsidRPr="00916B51">
        <w:rPr>
          <w:rFonts w:ascii="Century Gothic" w:eastAsia="Times New Roman" w:hAnsi="Century Gothic" w:cs="Arial"/>
          <w:sz w:val="18"/>
          <w:szCs w:val="18"/>
          <w:lang w:eastAsia="ar-SA"/>
        </w:rPr>
        <w:t xml:space="preserve">1. </w:t>
      </w:r>
      <w:r w:rsidRPr="00916B51">
        <w:rPr>
          <w:rFonts w:ascii="Century Gothic" w:eastAsia="Times New Roman" w:hAnsi="Century Gothic" w:cs="Arial"/>
          <w:bCs/>
          <w:sz w:val="18"/>
          <w:szCs w:val="18"/>
          <w:lang w:eastAsia="ar-SA"/>
        </w:rPr>
        <w:t xml:space="preserve">Wykonawca powinien dokładnie zapoznać się z treścią wszystkich materiałów wchodzących </w:t>
      </w:r>
      <w:r w:rsidR="000D585E" w:rsidRPr="00916B51">
        <w:rPr>
          <w:rFonts w:ascii="Century Gothic" w:eastAsia="Times New Roman" w:hAnsi="Century Gothic" w:cs="Arial"/>
          <w:bCs/>
          <w:sz w:val="18"/>
          <w:szCs w:val="18"/>
          <w:lang w:eastAsia="ar-SA"/>
        </w:rPr>
        <w:t xml:space="preserve">                        </w:t>
      </w:r>
      <w:r w:rsidRPr="00916B51">
        <w:rPr>
          <w:rFonts w:ascii="Century Gothic" w:eastAsia="Times New Roman" w:hAnsi="Century Gothic" w:cs="Arial"/>
          <w:bCs/>
          <w:sz w:val="18"/>
          <w:szCs w:val="18"/>
          <w:lang w:eastAsia="ar-SA"/>
        </w:rPr>
        <w:t xml:space="preserve">w skład niniejszej Specyfikacji Warunków </w:t>
      </w:r>
      <w:r w:rsidR="00E85074" w:rsidRPr="00916B51">
        <w:rPr>
          <w:rFonts w:ascii="Century Gothic" w:eastAsia="Times New Roman" w:hAnsi="Century Gothic" w:cs="Arial"/>
          <w:bCs/>
          <w:sz w:val="18"/>
          <w:szCs w:val="18"/>
          <w:lang w:eastAsia="ar-SA"/>
        </w:rPr>
        <w:t>Zamówienia, zwanej</w:t>
      </w:r>
      <w:r w:rsidR="004E3F79" w:rsidRPr="00916B51">
        <w:rPr>
          <w:rFonts w:ascii="Century Gothic" w:eastAsia="Times New Roman" w:hAnsi="Century Gothic" w:cs="Arial"/>
          <w:bCs/>
          <w:sz w:val="18"/>
          <w:szCs w:val="18"/>
          <w:lang w:eastAsia="ar-SA"/>
        </w:rPr>
        <w:t xml:space="preserve"> dalej S</w:t>
      </w:r>
      <w:r w:rsidRPr="00916B51">
        <w:rPr>
          <w:rFonts w:ascii="Century Gothic" w:eastAsia="Times New Roman" w:hAnsi="Century Gothic" w:cs="Arial"/>
          <w:bCs/>
          <w:sz w:val="18"/>
          <w:szCs w:val="18"/>
          <w:lang w:eastAsia="ar-SA"/>
        </w:rPr>
        <w:t>WZ.</w:t>
      </w:r>
    </w:p>
    <w:p w14:paraId="324F1473" w14:textId="1B39C089" w:rsidR="005262D1" w:rsidRPr="00916B51" w:rsidRDefault="005262D1" w:rsidP="00D20C7E">
      <w:pPr>
        <w:suppressAutoHyphens/>
        <w:spacing w:after="0" w:line="200" w:lineRule="atLeast"/>
        <w:ind w:left="567" w:hanging="283"/>
        <w:jc w:val="both"/>
        <w:rPr>
          <w:rFonts w:ascii="Century Gothic" w:eastAsia="Times New Roman" w:hAnsi="Century Gothic" w:cs="Arial"/>
          <w:sz w:val="18"/>
          <w:szCs w:val="18"/>
          <w:lang w:eastAsia="ar-SA"/>
        </w:rPr>
      </w:pPr>
      <w:r w:rsidRPr="00916B51">
        <w:rPr>
          <w:rFonts w:ascii="Century Gothic" w:eastAsia="Times New Roman" w:hAnsi="Century Gothic" w:cs="Arial"/>
          <w:sz w:val="18"/>
          <w:szCs w:val="18"/>
          <w:lang w:eastAsia="ar-SA"/>
        </w:rPr>
        <w:t>2.  Wykonawca ponosi wszelkie koszty związane z przygotowaniem i złożeniem oferty.</w:t>
      </w:r>
      <w:r w:rsidR="00D20C7E" w:rsidRPr="00916B51">
        <w:rPr>
          <w:rFonts w:ascii="Century Gothic" w:eastAsia="Times New Roman" w:hAnsi="Century Gothic" w:cs="Arial"/>
          <w:sz w:val="18"/>
          <w:szCs w:val="18"/>
          <w:lang w:eastAsia="ar-SA"/>
        </w:rPr>
        <w:t xml:space="preserve"> Zamawiający nie przewiduje zwrotu kosztów udziału w postępowaniu. </w:t>
      </w:r>
    </w:p>
    <w:p w14:paraId="24C8FA78" w14:textId="15248CCF" w:rsidR="00916B51" w:rsidRDefault="005262D1" w:rsidP="00A80ED3">
      <w:pPr>
        <w:spacing w:after="0" w:line="240" w:lineRule="auto"/>
        <w:ind w:left="567" w:hanging="283"/>
        <w:jc w:val="both"/>
        <w:rPr>
          <w:rFonts w:ascii="Century Gothic" w:eastAsia="Times New Roman" w:hAnsi="Century Gothic" w:cs="Times New Roman"/>
          <w:b/>
          <w:bCs/>
          <w:sz w:val="18"/>
          <w:szCs w:val="18"/>
          <w:u w:val="single"/>
          <w:lang w:eastAsia="pl-PL"/>
        </w:rPr>
      </w:pPr>
      <w:r w:rsidRPr="00916B51">
        <w:rPr>
          <w:rFonts w:ascii="Century Gothic" w:eastAsia="Times New Roman" w:hAnsi="Century Gothic" w:cs="Times New Roman"/>
          <w:bCs/>
          <w:sz w:val="18"/>
          <w:szCs w:val="18"/>
          <w:lang w:eastAsia="pl-PL"/>
        </w:rPr>
        <w:t xml:space="preserve">3. </w:t>
      </w:r>
      <w:r w:rsidR="00C0254A" w:rsidRPr="00916B51">
        <w:rPr>
          <w:rFonts w:ascii="Century Gothic" w:eastAsia="Times New Roman" w:hAnsi="Century Gothic" w:cs="Times New Roman"/>
          <w:bCs/>
          <w:sz w:val="18"/>
          <w:szCs w:val="18"/>
          <w:lang w:eastAsia="pl-PL"/>
        </w:rPr>
        <w:t xml:space="preserve"> </w:t>
      </w:r>
      <w:r w:rsidRPr="00916B51">
        <w:rPr>
          <w:rFonts w:ascii="Century Gothic" w:eastAsia="Times New Roman" w:hAnsi="Century Gothic" w:cs="Times New Roman"/>
          <w:bCs/>
          <w:sz w:val="18"/>
          <w:szCs w:val="18"/>
          <w:lang w:eastAsia="pl-PL"/>
        </w:rPr>
        <w:t xml:space="preserve">Wykonawcy chcący wziąć udział w niniejszym </w:t>
      </w:r>
      <w:r w:rsidR="008875AC" w:rsidRPr="00916B51">
        <w:rPr>
          <w:rFonts w:ascii="Century Gothic" w:eastAsia="Times New Roman" w:hAnsi="Century Gothic" w:cs="Times New Roman"/>
          <w:bCs/>
          <w:sz w:val="18"/>
          <w:szCs w:val="18"/>
          <w:lang w:eastAsia="pl-PL"/>
        </w:rPr>
        <w:t xml:space="preserve">postępowaniu </w:t>
      </w:r>
      <w:r w:rsidRPr="00916B51">
        <w:rPr>
          <w:rFonts w:ascii="Century Gothic" w:eastAsia="Times New Roman" w:hAnsi="Century Gothic" w:cs="Times New Roman"/>
          <w:bCs/>
          <w:sz w:val="18"/>
          <w:szCs w:val="18"/>
          <w:lang w:eastAsia="pl-PL"/>
        </w:rPr>
        <w:t>winni zarejestrować się na</w:t>
      </w:r>
      <w:r w:rsidRPr="00832F19">
        <w:rPr>
          <w:rFonts w:ascii="Century Gothic" w:eastAsia="Times New Roman" w:hAnsi="Century Gothic" w:cs="Times New Roman"/>
          <w:bCs/>
          <w:sz w:val="18"/>
          <w:szCs w:val="18"/>
          <w:lang w:eastAsia="pl-PL"/>
        </w:rPr>
        <w:t xml:space="preserve"> </w:t>
      </w:r>
      <w:r w:rsidR="00BB539D">
        <w:rPr>
          <w:rFonts w:ascii="Century Gothic" w:eastAsia="Times New Roman" w:hAnsi="Century Gothic" w:cs="Times New Roman"/>
          <w:bCs/>
          <w:sz w:val="18"/>
          <w:szCs w:val="18"/>
          <w:lang w:eastAsia="pl-PL"/>
        </w:rPr>
        <w:t>p</w:t>
      </w:r>
      <w:r w:rsidRPr="00832F19">
        <w:rPr>
          <w:rFonts w:ascii="Century Gothic" w:eastAsia="Times New Roman" w:hAnsi="Century Gothic" w:cs="Times New Roman"/>
          <w:bCs/>
          <w:sz w:val="18"/>
          <w:szCs w:val="18"/>
          <w:lang w:eastAsia="pl-PL"/>
        </w:rPr>
        <w:t xml:space="preserve">latformie </w:t>
      </w:r>
      <w:r w:rsidR="00A80ED3">
        <w:rPr>
          <w:rFonts w:ascii="Century Gothic" w:eastAsia="Times New Roman" w:hAnsi="Century Gothic" w:cs="Times New Roman"/>
          <w:bCs/>
          <w:sz w:val="18"/>
          <w:szCs w:val="18"/>
          <w:lang w:eastAsia="pl-PL"/>
        </w:rPr>
        <w:t>e-Zamówienia.</w:t>
      </w:r>
    </w:p>
    <w:bookmarkEnd w:id="1"/>
    <w:p w14:paraId="1657DD82" w14:textId="77777777" w:rsidR="00D71249" w:rsidRDefault="00D71249" w:rsidP="00894653">
      <w:pPr>
        <w:spacing w:after="0" w:line="240" w:lineRule="auto"/>
        <w:ind w:left="284"/>
        <w:jc w:val="both"/>
        <w:rPr>
          <w:rFonts w:ascii="Century Gothic" w:eastAsia="Times New Roman" w:hAnsi="Century Gothic" w:cs="Times New Roman"/>
          <w:b/>
          <w:bCs/>
          <w:sz w:val="18"/>
          <w:szCs w:val="18"/>
          <w:u w:val="single"/>
          <w:lang w:eastAsia="pl-PL"/>
        </w:rPr>
      </w:pPr>
    </w:p>
    <w:p w14:paraId="1387358D" w14:textId="167B8651" w:rsidR="00D756C2" w:rsidRDefault="004C5534" w:rsidP="00572A41">
      <w:pPr>
        <w:keepNext/>
        <w:suppressAutoHyphens/>
        <w:spacing w:after="0" w:line="200" w:lineRule="atLeast"/>
        <w:jc w:val="both"/>
        <w:outlineLvl w:val="0"/>
        <w:rPr>
          <w:rFonts w:ascii="Century Gothic" w:eastAsia="Times New Roman" w:hAnsi="Century Gothic" w:cs="Arial"/>
          <w:b/>
          <w:bCs/>
          <w:sz w:val="20"/>
          <w:szCs w:val="20"/>
          <w:u w:val="single"/>
          <w:lang w:eastAsia="ar-SA"/>
        </w:rPr>
      </w:pPr>
      <w:r w:rsidRPr="009B4D8D">
        <w:rPr>
          <w:rFonts w:ascii="Century Gothic" w:eastAsia="Times New Roman" w:hAnsi="Century Gothic" w:cs="Arial"/>
          <w:b/>
          <w:bCs/>
          <w:sz w:val="20"/>
          <w:szCs w:val="20"/>
          <w:lang w:eastAsia="ar-SA"/>
        </w:rPr>
        <w:t>I</w:t>
      </w:r>
      <w:r w:rsidR="00D756C2" w:rsidRPr="009B4D8D">
        <w:rPr>
          <w:rFonts w:ascii="Century Gothic" w:eastAsia="Times New Roman" w:hAnsi="Century Gothic" w:cs="Arial"/>
          <w:b/>
          <w:bCs/>
          <w:sz w:val="20"/>
          <w:szCs w:val="20"/>
          <w:lang w:eastAsia="ar-SA"/>
        </w:rPr>
        <w:t>I</w:t>
      </w:r>
      <w:r w:rsidR="000A06B1" w:rsidRPr="009B4D8D">
        <w:rPr>
          <w:rFonts w:ascii="Century Gothic" w:eastAsia="Times New Roman" w:hAnsi="Century Gothic" w:cs="Arial"/>
          <w:b/>
          <w:bCs/>
          <w:sz w:val="20"/>
          <w:szCs w:val="20"/>
          <w:lang w:eastAsia="ar-SA"/>
        </w:rPr>
        <w:t>I</w:t>
      </w:r>
      <w:r w:rsidR="005262D1" w:rsidRPr="009B4D8D">
        <w:rPr>
          <w:rFonts w:ascii="Century Gothic" w:eastAsia="Times New Roman" w:hAnsi="Century Gothic" w:cs="Arial"/>
          <w:b/>
          <w:bCs/>
          <w:sz w:val="20"/>
          <w:szCs w:val="20"/>
          <w:lang w:eastAsia="ar-SA"/>
        </w:rPr>
        <w:t xml:space="preserve">. </w:t>
      </w:r>
      <w:r w:rsidR="00F64E51">
        <w:rPr>
          <w:rFonts w:ascii="Century Gothic" w:eastAsia="Times New Roman" w:hAnsi="Century Gothic" w:cs="Arial"/>
          <w:b/>
          <w:bCs/>
          <w:sz w:val="20"/>
          <w:szCs w:val="20"/>
          <w:lang w:eastAsia="ar-SA"/>
        </w:rPr>
        <w:t xml:space="preserve">  </w:t>
      </w:r>
      <w:r w:rsidR="005262D1" w:rsidRPr="009B4D8D">
        <w:rPr>
          <w:rFonts w:ascii="Century Gothic" w:eastAsia="Times New Roman" w:hAnsi="Century Gothic" w:cs="Arial"/>
          <w:b/>
          <w:bCs/>
          <w:sz w:val="20"/>
          <w:szCs w:val="20"/>
          <w:u w:val="single"/>
          <w:lang w:eastAsia="ar-SA"/>
        </w:rPr>
        <w:t xml:space="preserve">TRYB </w:t>
      </w:r>
      <w:r w:rsidRPr="009B4D8D">
        <w:rPr>
          <w:rFonts w:ascii="Century Gothic" w:eastAsia="Times New Roman" w:hAnsi="Century Gothic" w:cs="Arial"/>
          <w:b/>
          <w:bCs/>
          <w:sz w:val="20"/>
          <w:szCs w:val="20"/>
          <w:u w:val="single"/>
          <w:lang w:eastAsia="ar-SA"/>
        </w:rPr>
        <w:t xml:space="preserve"> </w:t>
      </w:r>
      <w:r w:rsidR="005262D1" w:rsidRPr="009B4D8D">
        <w:rPr>
          <w:rFonts w:ascii="Century Gothic" w:eastAsia="Times New Roman" w:hAnsi="Century Gothic" w:cs="Arial"/>
          <w:b/>
          <w:bCs/>
          <w:sz w:val="20"/>
          <w:szCs w:val="20"/>
          <w:u w:val="single"/>
          <w:lang w:eastAsia="ar-SA"/>
        </w:rPr>
        <w:t>UDZIELE</w:t>
      </w:r>
      <w:r w:rsidR="00D756C2" w:rsidRPr="009B4D8D">
        <w:rPr>
          <w:rFonts w:ascii="Century Gothic" w:eastAsia="Times New Roman" w:hAnsi="Century Gothic" w:cs="Arial"/>
          <w:b/>
          <w:bCs/>
          <w:sz w:val="20"/>
          <w:szCs w:val="20"/>
          <w:u w:val="single"/>
          <w:lang w:eastAsia="ar-SA"/>
        </w:rPr>
        <w:t xml:space="preserve">NIA </w:t>
      </w:r>
      <w:r w:rsidR="006D6C67">
        <w:rPr>
          <w:rFonts w:ascii="Century Gothic" w:eastAsia="Times New Roman" w:hAnsi="Century Gothic" w:cs="Arial"/>
          <w:b/>
          <w:bCs/>
          <w:sz w:val="20"/>
          <w:szCs w:val="20"/>
          <w:u w:val="single"/>
          <w:lang w:eastAsia="ar-SA"/>
        </w:rPr>
        <w:t xml:space="preserve">  </w:t>
      </w:r>
      <w:r w:rsidR="00D756C2" w:rsidRPr="009B4D8D">
        <w:rPr>
          <w:rFonts w:ascii="Century Gothic" w:eastAsia="Times New Roman" w:hAnsi="Century Gothic" w:cs="Arial"/>
          <w:b/>
          <w:bCs/>
          <w:sz w:val="20"/>
          <w:szCs w:val="20"/>
          <w:u w:val="single"/>
          <w:lang w:eastAsia="ar-SA"/>
        </w:rPr>
        <w:t>ZAMÓWIENIA</w:t>
      </w:r>
      <w:r w:rsidR="005262D1" w:rsidRPr="009B4D8D">
        <w:rPr>
          <w:rFonts w:ascii="Century Gothic" w:eastAsia="Times New Roman" w:hAnsi="Century Gothic" w:cs="Arial"/>
          <w:b/>
          <w:bCs/>
          <w:sz w:val="20"/>
          <w:szCs w:val="20"/>
          <w:u w:val="single"/>
          <w:lang w:eastAsia="ar-SA"/>
        </w:rPr>
        <w:t>.</w:t>
      </w:r>
    </w:p>
    <w:p w14:paraId="32C65288" w14:textId="77777777" w:rsidR="006D6C67" w:rsidRPr="009B4D8D" w:rsidRDefault="006D6C67" w:rsidP="00572A41">
      <w:pPr>
        <w:keepNext/>
        <w:suppressAutoHyphens/>
        <w:spacing w:after="0" w:line="200" w:lineRule="atLeast"/>
        <w:jc w:val="both"/>
        <w:outlineLvl w:val="0"/>
        <w:rPr>
          <w:rFonts w:ascii="Century Gothic" w:eastAsia="Times New Roman" w:hAnsi="Century Gothic" w:cs="Arial"/>
          <w:b/>
          <w:bCs/>
          <w:sz w:val="20"/>
          <w:szCs w:val="20"/>
          <w:u w:val="single"/>
          <w:lang w:eastAsia="ar-SA"/>
        </w:rPr>
      </w:pPr>
    </w:p>
    <w:p w14:paraId="22844DB5" w14:textId="4F54789C" w:rsidR="006D6C67" w:rsidRPr="006D6C67" w:rsidRDefault="006D6C67" w:rsidP="00127DC1">
      <w:pPr>
        <w:numPr>
          <w:ilvl w:val="0"/>
          <w:numId w:val="3"/>
        </w:numPr>
        <w:suppressAutoHyphens/>
        <w:spacing w:after="0" w:line="240" w:lineRule="auto"/>
        <w:ind w:left="709" w:hanging="283"/>
        <w:contextualSpacing/>
        <w:jc w:val="both"/>
        <w:rPr>
          <w:rFonts w:ascii="Century Gothic" w:eastAsia="Times New Roman" w:hAnsi="Century Gothic" w:cs="Arial"/>
          <w:sz w:val="18"/>
          <w:szCs w:val="18"/>
          <w:lang w:eastAsia="ar-SA"/>
        </w:rPr>
      </w:pPr>
      <w:r w:rsidRPr="006D6C67">
        <w:rPr>
          <w:rFonts w:ascii="Century Gothic" w:eastAsia="Times New Roman" w:hAnsi="Century Gothic" w:cs="Arial"/>
          <w:sz w:val="18"/>
          <w:szCs w:val="18"/>
          <w:lang w:eastAsia="ar-SA"/>
        </w:rPr>
        <w:t>Niniejsze postępowanie prowadzone jest na podstawie art. 275 pkt 2  ustawy z dnia 11 września 2019 roku Prawo zamówień publicznych (Dz.U.</w:t>
      </w:r>
      <w:r w:rsidR="00F22215">
        <w:rPr>
          <w:rFonts w:ascii="Century Gothic" w:eastAsia="Times New Roman" w:hAnsi="Century Gothic" w:cs="Arial"/>
          <w:sz w:val="18"/>
          <w:szCs w:val="18"/>
          <w:lang w:eastAsia="ar-SA"/>
        </w:rPr>
        <w:t>2</w:t>
      </w:r>
      <w:r w:rsidRPr="006D6C67">
        <w:rPr>
          <w:rFonts w:ascii="Century Gothic" w:eastAsia="Times New Roman" w:hAnsi="Century Gothic" w:cs="Arial"/>
          <w:sz w:val="18"/>
          <w:szCs w:val="18"/>
          <w:lang w:eastAsia="ar-SA"/>
        </w:rPr>
        <w:t>02</w:t>
      </w:r>
      <w:r w:rsidR="00F97F0A">
        <w:rPr>
          <w:rFonts w:ascii="Century Gothic" w:eastAsia="Times New Roman" w:hAnsi="Century Gothic" w:cs="Arial"/>
          <w:sz w:val="18"/>
          <w:szCs w:val="18"/>
          <w:lang w:eastAsia="ar-SA"/>
        </w:rPr>
        <w:t>4</w:t>
      </w:r>
      <w:r w:rsidR="00866607">
        <w:rPr>
          <w:rFonts w:ascii="Century Gothic" w:eastAsia="Times New Roman" w:hAnsi="Century Gothic" w:cs="Arial"/>
          <w:sz w:val="18"/>
          <w:szCs w:val="18"/>
          <w:lang w:eastAsia="ar-SA"/>
        </w:rPr>
        <w:t>.</w:t>
      </w:r>
      <w:r w:rsidR="00F97F0A">
        <w:rPr>
          <w:rFonts w:ascii="Century Gothic" w:eastAsia="Times New Roman" w:hAnsi="Century Gothic" w:cs="Arial"/>
          <w:sz w:val="18"/>
          <w:szCs w:val="18"/>
          <w:lang w:eastAsia="ar-SA"/>
        </w:rPr>
        <w:t>1320</w:t>
      </w:r>
      <w:r w:rsidR="00866607">
        <w:rPr>
          <w:rFonts w:ascii="Century Gothic" w:eastAsia="Times New Roman" w:hAnsi="Century Gothic" w:cs="Arial"/>
          <w:sz w:val="18"/>
          <w:szCs w:val="18"/>
          <w:lang w:eastAsia="ar-SA"/>
        </w:rPr>
        <w:t xml:space="preserve"> </w:t>
      </w:r>
      <w:r w:rsidR="00F97F0A">
        <w:rPr>
          <w:rFonts w:ascii="Century Gothic" w:eastAsia="Times New Roman" w:hAnsi="Century Gothic" w:cs="Arial"/>
          <w:sz w:val="18"/>
          <w:szCs w:val="18"/>
          <w:lang w:eastAsia="ar-SA"/>
        </w:rPr>
        <w:t>t.j</w:t>
      </w:r>
      <w:r w:rsidR="00E37998">
        <w:rPr>
          <w:rFonts w:ascii="Century Gothic" w:eastAsia="Times New Roman" w:hAnsi="Century Gothic" w:cs="Arial"/>
          <w:sz w:val="18"/>
          <w:szCs w:val="18"/>
          <w:lang w:eastAsia="ar-SA"/>
        </w:rPr>
        <w:t>)</w:t>
      </w:r>
      <w:r w:rsidRPr="006D6C67">
        <w:rPr>
          <w:rFonts w:ascii="Century Gothic" w:eastAsia="Times New Roman" w:hAnsi="Century Gothic" w:cs="Arial"/>
          <w:sz w:val="18"/>
          <w:szCs w:val="18"/>
          <w:lang w:eastAsia="ar-SA"/>
        </w:rPr>
        <w:t xml:space="preserve"> w trybie podstawowym  z fakultatywnymi negocjacjami.</w:t>
      </w:r>
    </w:p>
    <w:p w14:paraId="48A5EDB9" w14:textId="05C48B24" w:rsidR="006D6C67" w:rsidRDefault="006D6C67" w:rsidP="00127DC1">
      <w:pPr>
        <w:numPr>
          <w:ilvl w:val="0"/>
          <w:numId w:val="3"/>
        </w:numPr>
        <w:suppressAutoHyphens/>
        <w:spacing w:after="0" w:line="240" w:lineRule="auto"/>
        <w:ind w:left="709" w:hanging="283"/>
        <w:contextualSpacing/>
        <w:jc w:val="both"/>
        <w:rPr>
          <w:rFonts w:ascii="Century Gothic" w:eastAsia="Times New Roman" w:hAnsi="Century Gothic" w:cs="Arial"/>
          <w:sz w:val="18"/>
          <w:szCs w:val="18"/>
          <w:lang w:eastAsia="ar-SA"/>
        </w:rPr>
      </w:pPr>
      <w:r w:rsidRPr="006D6C67">
        <w:rPr>
          <w:rFonts w:ascii="Century Gothic" w:eastAsia="Times New Roman" w:hAnsi="Century Gothic" w:cs="Arial"/>
          <w:sz w:val="18"/>
          <w:szCs w:val="18"/>
          <w:lang w:eastAsia="ar-SA"/>
        </w:rPr>
        <w:t xml:space="preserve">Zamawiający przewiduje wybór najkorzystniejszej oferty z możliwością prowadzenia negocjacji. </w:t>
      </w:r>
    </w:p>
    <w:p w14:paraId="209DAB4D" w14:textId="0839543C" w:rsidR="006D6C67" w:rsidRPr="006D6C67" w:rsidRDefault="006D6C67" w:rsidP="00127DC1">
      <w:pPr>
        <w:numPr>
          <w:ilvl w:val="0"/>
          <w:numId w:val="3"/>
        </w:numPr>
        <w:suppressAutoHyphens/>
        <w:spacing w:after="0" w:line="240" w:lineRule="auto"/>
        <w:ind w:left="709" w:hanging="283"/>
        <w:contextualSpacing/>
        <w:jc w:val="both"/>
        <w:rPr>
          <w:rFonts w:ascii="Century Gothic" w:eastAsia="Times New Roman" w:hAnsi="Century Gothic" w:cs="Arial"/>
          <w:sz w:val="18"/>
          <w:szCs w:val="18"/>
          <w:lang w:eastAsia="ar-SA"/>
        </w:rPr>
      </w:pPr>
      <w:r w:rsidRPr="006D6C67">
        <w:rPr>
          <w:rFonts w:ascii="Century Gothic" w:eastAsia="Times New Roman" w:hAnsi="Century Gothic" w:cs="Arial"/>
          <w:sz w:val="18"/>
          <w:szCs w:val="18"/>
          <w:lang w:eastAsia="ar-SA"/>
        </w:rPr>
        <w:t>Zamawiający zgodnie z  art. 288 ust. 1 Pzp informuje, że ogranicza liczb</w:t>
      </w:r>
      <w:r w:rsidR="00DE783D">
        <w:rPr>
          <w:rFonts w:ascii="Century Gothic" w:eastAsia="Times New Roman" w:hAnsi="Century Gothic" w:cs="Arial"/>
          <w:sz w:val="18"/>
          <w:szCs w:val="18"/>
          <w:lang w:eastAsia="ar-SA"/>
        </w:rPr>
        <w:t>ę</w:t>
      </w:r>
      <w:r w:rsidRPr="006D6C67">
        <w:rPr>
          <w:rFonts w:ascii="Century Gothic" w:eastAsia="Times New Roman" w:hAnsi="Century Gothic" w:cs="Arial"/>
          <w:sz w:val="18"/>
          <w:szCs w:val="18"/>
          <w:lang w:eastAsia="ar-SA"/>
        </w:rPr>
        <w:t xml:space="preserve"> wykonawców, których zaprosi do negocjacji</w:t>
      </w:r>
      <w:r w:rsidR="00DE783D">
        <w:rPr>
          <w:rFonts w:ascii="Century Gothic" w:eastAsia="Times New Roman" w:hAnsi="Century Gothic" w:cs="Arial"/>
          <w:sz w:val="18"/>
          <w:szCs w:val="18"/>
          <w:lang w:eastAsia="ar-SA"/>
        </w:rPr>
        <w:t xml:space="preserve"> do </w:t>
      </w:r>
      <w:r w:rsidR="00C64275">
        <w:rPr>
          <w:rFonts w:ascii="Century Gothic" w:eastAsia="Times New Roman" w:hAnsi="Century Gothic" w:cs="Arial"/>
          <w:sz w:val="18"/>
          <w:szCs w:val="18"/>
          <w:lang w:eastAsia="ar-SA"/>
        </w:rPr>
        <w:t>3</w:t>
      </w:r>
      <w:r w:rsidRPr="006D6C67">
        <w:rPr>
          <w:rFonts w:ascii="Century Gothic" w:eastAsia="Times New Roman" w:hAnsi="Century Gothic" w:cs="Arial"/>
          <w:sz w:val="18"/>
          <w:szCs w:val="18"/>
          <w:lang w:eastAsia="ar-SA"/>
        </w:rPr>
        <w:t>.</w:t>
      </w:r>
    </w:p>
    <w:p w14:paraId="5BC15B53" w14:textId="77777777" w:rsidR="006D6C67" w:rsidRPr="006D6C67" w:rsidRDefault="006D6C67" w:rsidP="00127DC1">
      <w:pPr>
        <w:numPr>
          <w:ilvl w:val="0"/>
          <w:numId w:val="3"/>
        </w:numPr>
        <w:suppressAutoHyphens/>
        <w:spacing w:after="0" w:line="240" w:lineRule="auto"/>
        <w:ind w:left="709" w:hanging="283"/>
        <w:contextualSpacing/>
        <w:jc w:val="both"/>
        <w:rPr>
          <w:rFonts w:ascii="Century Gothic" w:eastAsia="Times New Roman" w:hAnsi="Century Gothic" w:cs="Arial"/>
          <w:sz w:val="18"/>
          <w:szCs w:val="18"/>
          <w:lang w:eastAsia="ar-SA"/>
        </w:rPr>
      </w:pPr>
      <w:r w:rsidRPr="006D6C67">
        <w:rPr>
          <w:rFonts w:ascii="Century Gothic" w:eastAsia="Times New Roman" w:hAnsi="Century Gothic" w:cs="Arial"/>
          <w:sz w:val="18"/>
          <w:szCs w:val="18"/>
          <w:lang w:eastAsia="ar-SA"/>
        </w:rPr>
        <w:t>W przypadku podjęcia decyzji o prowadzeniu negocjacji w pierwszym kroku zamawiający poinformuje równocześnie wszystkich wykonawców, którzy złożyli oferty, o wykonawcach:</w:t>
      </w:r>
    </w:p>
    <w:p w14:paraId="23D95B64" w14:textId="6F008D33" w:rsidR="006D6C67" w:rsidRPr="006D6C67" w:rsidRDefault="006D6C67" w:rsidP="00814A4B">
      <w:pPr>
        <w:suppressAutoHyphens/>
        <w:spacing w:after="0" w:line="240" w:lineRule="auto"/>
        <w:ind w:left="993" w:hanging="284"/>
        <w:contextualSpacing/>
        <w:jc w:val="both"/>
        <w:rPr>
          <w:rFonts w:ascii="Century Gothic" w:eastAsia="Times New Roman" w:hAnsi="Century Gothic" w:cs="Arial"/>
          <w:sz w:val="18"/>
          <w:szCs w:val="18"/>
          <w:lang w:eastAsia="ar-SA"/>
        </w:rPr>
      </w:pPr>
      <w:r w:rsidRPr="006D6C67">
        <w:rPr>
          <w:rFonts w:ascii="Century Gothic" w:eastAsia="Times New Roman" w:hAnsi="Century Gothic" w:cs="Arial"/>
          <w:sz w:val="18"/>
          <w:szCs w:val="18"/>
          <w:lang w:eastAsia="ar-SA"/>
        </w:rPr>
        <w:t>1)</w:t>
      </w:r>
      <w:r w:rsidRPr="006D6C67">
        <w:rPr>
          <w:rFonts w:ascii="Century Gothic" w:eastAsia="Times New Roman" w:hAnsi="Century Gothic" w:cs="Arial"/>
          <w:sz w:val="18"/>
          <w:szCs w:val="18"/>
          <w:lang w:eastAsia="ar-SA"/>
        </w:rPr>
        <w:tab/>
        <w:t>których oferty nie zostały odrzucone, oraz punktacji przyznanej ofertom w każdym kryterium oceny ofert i łącznej punktacji,</w:t>
      </w:r>
    </w:p>
    <w:p w14:paraId="6493D5CE" w14:textId="43E8C6C0" w:rsidR="006D6C67" w:rsidRPr="006D6C67" w:rsidRDefault="006D6C67" w:rsidP="00814A4B">
      <w:pPr>
        <w:suppressAutoHyphens/>
        <w:spacing w:after="0" w:line="240" w:lineRule="auto"/>
        <w:ind w:left="993" w:hanging="284"/>
        <w:contextualSpacing/>
        <w:jc w:val="both"/>
        <w:rPr>
          <w:rFonts w:ascii="Century Gothic" w:eastAsia="Times New Roman" w:hAnsi="Century Gothic" w:cs="Arial"/>
          <w:sz w:val="18"/>
          <w:szCs w:val="18"/>
          <w:lang w:eastAsia="ar-SA"/>
        </w:rPr>
      </w:pPr>
      <w:r w:rsidRPr="006D6C67">
        <w:rPr>
          <w:rFonts w:ascii="Century Gothic" w:eastAsia="Times New Roman" w:hAnsi="Century Gothic" w:cs="Arial"/>
          <w:sz w:val="18"/>
          <w:szCs w:val="18"/>
          <w:lang w:eastAsia="ar-SA"/>
        </w:rPr>
        <w:t>2)  których oferty zostały odrzucone,</w:t>
      </w:r>
      <w:r w:rsidRPr="006D6C67">
        <w:rPr>
          <w:rFonts w:ascii="Century Gothic" w:eastAsia="Times New Roman" w:hAnsi="Century Gothic" w:cs="Arial"/>
          <w:sz w:val="18"/>
          <w:szCs w:val="18"/>
          <w:lang w:eastAsia="ar-SA"/>
        </w:rPr>
        <w:tab/>
      </w:r>
    </w:p>
    <w:p w14:paraId="167E2ECF" w14:textId="77777777" w:rsidR="006D6C67" w:rsidRPr="006D6C67" w:rsidRDefault="006D6C67" w:rsidP="00814A4B">
      <w:pPr>
        <w:suppressAutoHyphens/>
        <w:spacing w:after="0" w:line="240" w:lineRule="auto"/>
        <w:ind w:left="993" w:hanging="284"/>
        <w:contextualSpacing/>
        <w:jc w:val="both"/>
        <w:rPr>
          <w:rFonts w:ascii="Century Gothic" w:eastAsia="Times New Roman" w:hAnsi="Century Gothic" w:cs="Arial"/>
          <w:sz w:val="18"/>
          <w:szCs w:val="18"/>
          <w:lang w:eastAsia="ar-SA"/>
        </w:rPr>
      </w:pPr>
      <w:r w:rsidRPr="006D6C67">
        <w:rPr>
          <w:rFonts w:ascii="Century Gothic" w:eastAsia="Times New Roman" w:hAnsi="Century Gothic" w:cs="Arial"/>
          <w:sz w:val="18"/>
          <w:szCs w:val="18"/>
          <w:lang w:eastAsia="ar-SA"/>
        </w:rPr>
        <w:t xml:space="preserve">        - </w:t>
      </w:r>
      <w:r w:rsidRPr="006D6C67">
        <w:rPr>
          <w:rFonts w:ascii="Century Gothic" w:eastAsia="Times New Roman" w:hAnsi="Century Gothic" w:cs="Arial"/>
          <w:sz w:val="18"/>
          <w:szCs w:val="18"/>
          <w:lang w:eastAsia="ar-SA"/>
        </w:rPr>
        <w:tab/>
        <w:t>podając uzasadnienie faktyczne i prawne.</w:t>
      </w:r>
    </w:p>
    <w:p w14:paraId="01D66F0E" w14:textId="119BFD32" w:rsidR="006D6C67" w:rsidRPr="006D6C67" w:rsidRDefault="006D6C67" w:rsidP="008C1158">
      <w:pPr>
        <w:suppressAutoHyphens/>
        <w:spacing w:after="0" w:line="240" w:lineRule="auto"/>
        <w:ind w:left="709" w:hanging="283"/>
        <w:contextualSpacing/>
        <w:jc w:val="both"/>
        <w:rPr>
          <w:rFonts w:ascii="Century Gothic" w:eastAsia="Times New Roman" w:hAnsi="Century Gothic" w:cs="Arial"/>
          <w:sz w:val="18"/>
          <w:szCs w:val="18"/>
          <w:lang w:eastAsia="ar-SA"/>
        </w:rPr>
      </w:pPr>
      <w:r w:rsidRPr="006D6C67">
        <w:rPr>
          <w:rFonts w:ascii="Century Gothic" w:eastAsia="Times New Roman" w:hAnsi="Century Gothic" w:cs="Arial"/>
          <w:sz w:val="18"/>
          <w:szCs w:val="18"/>
          <w:lang w:eastAsia="ar-SA"/>
        </w:rPr>
        <w:lastRenderedPageBreak/>
        <w:t>5. Zamawiający w zaproszeniu do negocjacji wskaże miejsce, termin i sposób prowadzenia negocjacji</w:t>
      </w:r>
      <w:r w:rsidR="005E6860">
        <w:rPr>
          <w:rFonts w:ascii="Century Gothic" w:eastAsia="Times New Roman" w:hAnsi="Century Gothic" w:cs="Arial"/>
          <w:sz w:val="18"/>
          <w:szCs w:val="18"/>
          <w:lang w:eastAsia="ar-SA"/>
        </w:rPr>
        <w:t>. K</w:t>
      </w:r>
      <w:r w:rsidRPr="006D6C67">
        <w:rPr>
          <w:rFonts w:ascii="Century Gothic" w:eastAsia="Times New Roman" w:hAnsi="Century Gothic" w:cs="Arial"/>
          <w:sz w:val="18"/>
          <w:szCs w:val="18"/>
          <w:lang w:eastAsia="ar-SA"/>
        </w:rPr>
        <w:t>ryteria oceny ofert, w ramach których będą prowadzone negocjacje w celu ulepszenia treści ofert</w:t>
      </w:r>
      <w:r w:rsidR="005E6860">
        <w:rPr>
          <w:rFonts w:ascii="Century Gothic" w:eastAsia="Times New Roman" w:hAnsi="Century Gothic" w:cs="Arial"/>
          <w:sz w:val="18"/>
          <w:szCs w:val="18"/>
          <w:lang w:eastAsia="ar-SA"/>
        </w:rPr>
        <w:t xml:space="preserve"> to cena.</w:t>
      </w:r>
    </w:p>
    <w:p w14:paraId="1A6F13E0" w14:textId="7CC39C50" w:rsidR="006D6C67" w:rsidRPr="006D6C67" w:rsidRDefault="006D6C67" w:rsidP="006D6C67">
      <w:pPr>
        <w:suppressAutoHyphens/>
        <w:spacing w:after="0" w:line="240" w:lineRule="auto"/>
        <w:ind w:left="709" w:hanging="283"/>
        <w:contextualSpacing/>
        <w:jc w:val="both"/>
        <w:rPr>
          <w:rFonts w:ascii="Century Gothic" w:eastAsia="Times New Roman" w:hAnsi="Century Gothic" w:cs="Arial"/>
          <w:sz w:val="18"/>
          <w:szCs w:val="18"/>
          <w:lang w:eastAsia="ar-SA"/>
        </w:rPr>
      </w:pPr>
      <w:r w:rsidRPr="006D6C67">
        <w:rPr>
          <w:rFonts w:ascii="Century Gothic" w:eastAsia="Times New Roman" w:hAnsi="Century Gothic" w:cs="Arial"/>
          <w:sz w:val="18"/>
          <w:szCs w:val="18"/>
          <w:lang w:eastAsia="ar-SA"/>
        </w:rPr>
        <w:t>6.  Prowadzone negocjacje mają poufny charakter. Żadna ze stron nie może, bez zgody drugiej strony, ujawniać informacji technicznych i handlowych związanych z negocjacjami. Zgoda jest udzielana w odniesieniu do konkretnych informacji i przed ich ujawnieniem.</w:t>
      </w:r>
    </w:p>
    <w:p w14:paraId="325A3D2A" w14:textId="363368A2" w:rsidR="006D6C67" w:rsidRPr="006D6C67" w:rsidRDefault="006D6C67" w:rsidP="006D6C67">
      <w:pPr>
        <w:suppressAutoHyphens/>
        <w:spacing w:after="0" w:line="240" w:lineRule="auto"/>
        <w:ind w:left="709" w:hanging="283"/>
        <w:contextualSpacing/>
        <w:jc w:val="both"/>
        <w:rPr>
          <w:rFonts w:ascii="Century Gothic" w:eastAsia="Times New Roman" w:hAnsi="Century Gothic" w:cs="Arial"/>
          <w:sz w:val="18"/>
          <w:szCs w:val="18"/>
          <w:lang w:eastAsia="ar-SA"/>
        </w:rPr>
      </w:pPr>
      <w:r w:rsidRPr="006D6C67">
        <w:rPr>
          <w:rFonts w:ascii="Century Gothic" w:eastAsia="Times New Roman" w:hAnsi="Century Gothic" w:cs="Arial"/>
          <w:sz w:val="18"/>
          <w:szCs w:val="18"/>
          <w:lang w:eastAsia="ar-SA"/>
        </w:rPr>
        <w:t>7. Po zakończeniu negocjacji z wszystkimi Wykonawcami, Zamawiający informuje o tym fakcie uczestników negocjacji oraz zaprasza ich do składania ofert dodatkowych.</w:t>
      </w:r>
    </w:p>
    <w:p w14:paraId="4AE934FF" w14:textId="6D41DFC6" w:rsidR="006D6C67" w:rsidRPr="006D6C67" w:rsidRDefault="006D6C67" w:rsidP="006D6C67">
      <w:pPr>
        <w:suppressAutoHyphens/>
        <w:spacing w:after="0" w:line="240" w:lineRule="auto"/>
        <w:ind w:left="709" w:hanging="283"/>
        <w:contextualSpacing/>
        <w:jc w:val="both"/>
        <w:rPr>
          <w:rFonts w:ascii="Century Gothic" w:eastAsia="Times New Roman" w:hAnsi="Century Gothic" w:cs="Arial"/>
          <w:sz w:val="18"/>
          <w:szCs w:val="18"/>
          <w:lang w:eastAsia="ar-SA"/>
        </w:rPr>
      </w:pPr>
      <w:r w:rsidRPr="006D6C67">
        <w:rPr>
          <w:rFonts w:ascii="Century Gothic" w:eastAsia="Times New Roman" w:hAnsi="Century Gothic" w:cs="Arial"/>
          <w:sz w:val="18"/>
          <w:szCs w:val="18"/>
          <w:lang w:eastAsia="ar-SA"/>
        </w:rPr>
        <w:t>8.   Zaproszenie do złożenia ofert dodatkowych będzie zawierać co najmniej:</w:t>
      </w:r>
    </w:p>
    <w:p w14:paraId="6FA2F213" w14:textId="77777777" w:rsidR="006D6C67" w:rsidRPr="006D6C67" w:rsidRDefault="006D6C67" w:rsidP="00814A4B">
      <w:pPr>
        <w:suppressAutoHyphens/>
        <w:spacing w:after="0" w:line="240" w:lineRule="auto"/>
        <w:ind w:left="993" w:hanging="284"/>
        <w:contextualSpacing/>
        <w:jc w:val="both"/>
        <w:rPr>
          <w:rFonts w:ascii="Century Gothic" w:eastAsia="Times New Roman" w:hAnsi="Century Gothic" w:cs="Arial"/>
          <w:sz w:val="18"/>
          <w:szCs w:val="18"/>
          <w:lang w:eastAsia="ar-SA"/>
        </w:rPr>
      </w:pPr>
      <w:r w:rsidRPr="006D6C67">
        <w:rPr>
          <w:rFonts w:ascii="Century Gothic" w:eastAsia="Times New Roman" w:hAnsi="Century Gothic" w:cs="Arial"/>
          <w:sz w:val="18"/>
          <w:szCs w:val="18"/>
          <w:lang w:eastAsia="ar-SA"/>
        </w:rPr>
        <w:t>1)</w:t>
      </w:r>
      <w:r w:rsidRPr="006D6C67">
        <w:rPr>
          <w:rFonts w:ascii="Century Gothic" w:eastAsia="Times New Roman" w:hAnsi="Century Gothic" w:cs="Arial"/>
          <w:sz w:val="18"/>
          <w:szCs w:val="18"/>
          <w:lang w:eastAsia="ar-SA"/>
        </w:rPr>
        <w:tab/>
        <w:t>nazwę oraz adres zamawiającego, numer telefonu, adres poczty elektronicznej oraz strony internetowej prowadzonego postępowania;</w:t>
      </w:r>
    </w:p>
    <w:p w14:paraId="592DC221" w14:textId="77777777" w:rsidR="006D6C67" w:rsidRPr="006D6C67" w:rsidRDefault="006D6C67" w:rsidP="00814A4B">
      <w:pPr>
        <w:suppressAutoHyphens/>
        <w:spacing w:after="0" w:line="240" w:lineRule="auto"/>
        <w:ind w:left="993" w:hanging="284"/>
        <w:contextualSpacing/>
        <w:jc w:val="both"/>
        <w:rPr>
          <w:rFonts w:ascii="Century Gothic" w:eastAsia="Times New Roman" w:hAnsi="Century Gothic" w:cs="Arial"/>
          <w:sz w:val="18"/>
          <w:szCs w:val="18"/>
          <w:lang w:eastAsia="ar-SA"/>
        </w:rPr>
      </w:pPr>
      <w:r w:rsidRPr="006D6C67">
        <w:rPr>
          <w:rFonts w:ascii="Century Gothic" w:eastAsia="Times New Roman" w:hAnsi="Century Gothic" w:cs="Arial"/>
          <w:sz w:val="18"/>
          <w:szCs w:val="18"/>
          <w:lang w:eastAsia="ar-SA"/>
        </w:rPr>
        <w:t>2)</w:t>
      </w:r>
      <w:r w:rsidRPr="006D6C67">
        <w:rPr>
          <w:rFonts w:ascii="Century Gothic" w:eastAsia="Times New Roman" w:hAnsi="Century Gothic" w:cs="Arial"/>
          <w:sz w:val="18"/>
          <w:szCs w:val="18"/>
          <w:lang w:eastAsia="ar-SA"/>
        </w:rPr>
        <w:tab/>
        <w:t>sposób i termin składania ofert dodatkowych oraz język lub języki, w jakich muszą one być sporządzone, oraz termin otwarcia tych ofert.</w:t>
      </w:r>
    </w:p>
    <w:p w14:paraId="4B7D5650" w14:textId="1C6AF788" w:rsidR="006D6C67" w:rsidRPr="006D6C67" w:rsidRDefault="006D6C67" w:rsidP="006E4F41">
      <w:pPr>
        <w:suppressAutoHyphens/>
        <w:spacing w:after="0" w:line="240" w:lineRule="auto"/>
        <w:ind w:left="851" w:hanging="425"/>
        <w:contextualSpacing/>
        <w:jc w:val="both"/>
        <w:rPr>
          <w:rFonts w:ascii="Century Gothic" w:eastAsia="Times New Roman" w:hAnsi="Century Gothic" w:cs="Arial"/>
          <w:sz w:val="18"/>
          <w:szCs w:val="18"/>
          <w:lang w:eastAsia="ar-SA"/>
        </w:rPr>
      </w:pPr>
      <w:r w:rsidRPr="006D6C67">
        <w:rPr>
          <w:rFonts w:ascii="Century Gothic" w:eastAsia="Times New Roman" w:hAnsi="Century Gothic" w:cs="Arial"/>
          <w:sz w:val="18"/>
          <w:szCs w:val="18"/>
          <w:lang w:eastAsia="ar-SA"/>
        </w:rPr>
        <w:t xml:space="preserve">9. </w:t>
      </w:r>
      <w:r w:rsidR="006E4F41">
        <w:rPr>
          <w:rFonts w:ascii="Century Gothic" w:eastAsia="Times New Roman" w:hAnsi="Century Gothic" w:cs="Arial"/>
          <w:sz w:val="18"/>
          <w:szCs w:val="18"/>
          <w:lang w:eastAsia="ar-SA"/>
        </w:rPr>
        <w:t xml:space="preserve">  </w:t>
      </w:r>
      <w:r w:rsidRPr="006D6C67">
        <w:rPr>
          <w:rFonts w:ascii="Century Gothic" w:eastAsia="Times New Roman" w:hAnsi="Century Gothic" w:cs="Arial"/>
          <w:sz w:val="18"/>
          <w:szCs w:val="18"/>
          <w:lang w:eastAsia="ar-SA"/>
        </w:rPr>
        <w:t xml:space="preserve"> Wykonawca może złożyć ofertę dodatkową, która zawiera nowe propozycje w zakresie treści oferty podlegających ocenie w ramach kryteriów oceny ofert wskazanych przez zamawiającego  w zaproszeniu do negocjacji. </w:t>
      </w:r>
    </w:p>
    <w:p w14:paraId="22650B3D" w14:textId="0DC93AC1" w:rsidR="006D6C67" w:rsidRPr="006D6C67" w:rsidRDefault="006D6C67" w:rsidP="006E4F41">
      <w:pPr>
        <w:suppressAutoHyphens/>
        <w:spacing w:after="0" w:line="240" w:lineRule="auto"/>
        <w:ind w:left="851" w:hanging="425"/>
        <w:contextualSpacing/>
        <w:jc w:val="both"/>
        <w:rPr>
          <w:rFonts w:ascii="Century Gothic" w:eastAsia="Times New Roman" w:hAnsi="Century Gothic" w:cs="Arial"/>
          <w:sz w:val="18"/>
          <w:szCs w:val="18"/>
          <w:lang w:eastAsia="ar-SA"/>
        </w:rPr>
      </w:pPr>
      <w:r w:rsidRPr="006D6C67">
        <w:rPr>
          <w:rFonts w:ascii="Century Gothic" w:eastAsia="Times New Roman" w:hAnsi="Century Gothic" w:cs="Arial"/>
          <w:sz w:val="18"/>
          <w:szCs w:val="18"/>
          <w:lang w:eastAsia="ar-SA"/>
        </w:rPr>
        <w:t>10.</w:t>
      </w:r>
      <w:r w:rsidR="006E4F41">
        <w:rPr>
          <w:rFonts w:ascii="Century Gothic" w:eastAsia="Times New Roman" w:hAnsi="Century Gothic" w:cs="Arial"/>
          <w:sz w:val="18"/>
          <w:szCs w:val="18"/>
          <w:lang w:eastAsia="ar-SA"/>
        </w:rPr>
        <w:t xml:space="preserve">  </w:t>
      </w:r>
      <w:r w:rsidRPr="006D6C67">
        <w:rPr>
          <w:rFonts w:ascii="Century Gothic" w:eastAsia="Times New Roman" w:hAnsi="Century Gothic" w:cs="Arial"/>
          <w:sz w:val="18"/>
          <w:szCs w:val="18"/>
          <w:lang w:eastAsia="ar-SA"/>
        </w:rPr>
        <w:t xml:space="preserve"> Oferta dodatkowa nie może być mniej korzystna w żadnym z kryteriów oceny ofert wskazanych                                w zaproszeniu do negocjacji niż oferta złożona w odpowiedzi na ogłoszenie o zamówieniu. </w:t>
      </w:r>
    </w:p>
    <w:p w14:paraId="196CE447" w14:textId="6784C3A3" w:rsidR="006D6C67" w:rsidRPr="006D6C67" w:rsidRDefault="006D6C67" w:rsidP="006E4F41">
      <w:pPr>
        <w:suppressAutoHyphens/>
        <w:spacing w:after="0" w:line="240" w:lineRule="auto"/>
        <w:ind w:left="851" w:hanging="425"/>
        <w:contextualSpacing/>
        <w:jc w:val="both"/>
        <w:rPr>
          <w:rFonts w:ascii="Century Gothic" w:eastAsia="Times New Roman" w:hAnsi="Century Gothic" w:cs="Arial"/>
          <w:sz w:val="18"/>
          <w:szCs w:val="18"/>
          <w:lang w:eastAsia="ar-SA"/>
        </w:rPr>
      </w:pPr>
      <w:r w:rsidRPr="006D6C67">
        <w:rPr>
          <w:rFonts w:ascii="Century Gothic" w:eastAsia="Times New Roman" w:hAnsi="Century Gothic" w:cs="Arial"/>
          <w:sz w:val="18"/>
          <w:szCs w:val="18"/>
          <w:lang w:eastAsia="ar-SA"/>
        </w:rPr>
        <w:t xml:space="preserve">11. </w:t>
      </w:r>
      <w:r w:rsidR="006E4F41">
        <w:rPr>
          <w:rFonts w:ascii="Century Gothic" w:eastAsia="Times New Roman" w:hAnsi="Century Gothic" w:cs="Arial"/>
          <w:sz w:val="18"/>
          <w:szCs w:val="18"/>
          <w:lang w:eastAsia="ar-SA"/>
        </w:rPr>
        <w:t xml:space="preserve">  </w:t>
      </w:r>
      <w:r w:rsidRPr="006D6C67">
        <w:rPr>
          <w:rFonts w:ascii="Century Gothic" w:eastAsia="Times New Roman" w:hAnsi="Century Gothic" w:cs="Arial"/>
          <w:sz w:val="18"/>
          <w:szCs w:val="18"/>
          <w:lang w:eastAsia="ar-SA"/>
        </w:rPr>
        <w:t xml:space="preserve">Oferta przestaje wiązać wykonawcę w zakresie, w jakim złoży on ofertę dodatkową zawierającą korzystniejsze propozycje w ramach każdego z kryteriów oceny ofert wskazanych w zaproszeniu do negocjacji. </w:t>
      </w:r>
    </w:p>
    <w:p w14:paraId="017E255B" w14:textId="77777777" w:rsidR="006D6C67" w:rsidRPr="006D6C67" w:rsidRDefault="006D6C67" w:rsidP="006E4F41">
      <w:pPr>
        <w:suppressAutoHyphens/>
        <w:spacing w:after="0" w:line="240" w:lineRule="auto"/>
        <w:ind w:left="851" w:hanging="425"/>
        <w:contextualSpacing/>
        <w:jc w:val="both"/>
        <w:rPr>
          <w:rFonts w:ascii="Century Gothic" w:eastAsia="Times New Roman" w:hAnsi="Century Gothic" w:cs="Arial"/>
          <w:sz w:val="18"/>
          <w:szCs w:val="18"/>
          <w:lang w:eastAsia="ar-SA"/>
        </w:rPr>
      </w:pPr>
      <w:r w:rsidRPr="006D6C67">
        <w:rPr>
          <w:rFonts w:ascii="Century Gothic" w:eastAsia="Times New Roman" w:hAnsi="Century Gothic" w:cs="Arial"/>
          <w:sz w:val="18"/>
          <w:szCs w:val="18"/>
          <w:lang w:eastAsia="ar-SA"/>
        </w:rPr>
        <w:t>12.</w:t>
      </w:r>
      <w:r w:rsidRPr="006D6C67">
        <w:rPr>
          <w:rFonts w:ascii="Century Gothic" w:eastAsia="Times New Roman" w:hAnsi="Century Gothic" w:cs="Arial"/>
          <w:sz w:val="18"/>
          <w:szCs w:val="18"/>
          <w:lang w:eastAsia="ar-SA"/>
        </w:rPr>
        <w:tab/>
        <w:t>Oferta dodatkowa, która jest mniej korzystna w którymkolwiek z kryteriów oceny ofert wskazanych w zaproszeniu do negocjacji niż oferta złożona w odpowiedzi na ogłoszenie o zamówieniu, podlega odrzuceniu.</w:t>
      </w:r>
    </w:p>
    <w:p w14:paraId="5F6BB1F4" w14:textId="77777777" w:rsidR="006D6C67" w:rsidRPr="006D6C67" w:rsidRDefault="006D6C67" w:rsidP="00127DC1">
      <w:pPr>
        <w:numPr>
          <w:ilvl w:val="0"/>
          <w:numId w:val="6"/>
        </w:numPr>
        <w:suppressAutoHyphens/>
        <w:spacing w:after="0" w:line="240" w:lineRule="auto"/>
        <w:ind w:left="851" w:hanging="425"/>
        <w:contextualSpacing/>
        <w:jc w:val="both"/>
        <w:rPr>
          <w:rFonts w:ascii="Century Gothic" w:eastAsia="Times New Roman" w:hAnsi="Century Gothic" w:cs="Arial"/>
          <w:sz w:val="18"/>
          <w:szCs w:val="18"/>
          <w:lang w:eastAsia="ar-SA"/>
        </w:rPr>
      </w:pPr>
      <w:r w:rsidRPr="006D6C67">
        <w:rPr>
          <w:rFonts w:ascii="Century Gothic" w:eastAsia="Times New Roman" w:hAnsi="Century Gothic" w:cs="Arial"/>
          <w:sz w:val="18"/>
          <w:szCs w:val="18"/>
          <w:lang w:eastAsia="ar-SA"/>
        </w:rPr>
        <w:t xml:space="preserve">Szacunkowa wartość przedmiotowego zamówienia nie przekracza progów unijnych, o których mowa w art. 3 Pzp.  </w:t>
      </w:r>
    </w:p>
    <w:p w14:paraId="4196C9B0" w14:textId="310E6FBB" w:rsidR="006D6C67" w:rsidRPr="006D6C67" w:rsidRDefault="006E4F41" w:rsidP="00127DC1">
      <w:pPr>
        <w:numPr>
          <w:ilvl w:val="0"/>
          <w:numId w:val="6"/>
        </w:numPr>
        <w:suppressAutoHyphens/>
        <w:spacing w:after="0" w:line="240" w:lineRule="auto"/>
        <w:ind w:left="709" w:hanging="283"/>
        <w:contextualSpacing/>
        <w:jc w:val="both"/>
        <w:rPr>
          <w:rFonts w:ascii="Century Gothic" w:eastAsia="Times New Roman" w:hAnsi="Century Gothic" w:cs="Arial"/>
          <w:sz w:val="18"/>
          <w:szCs w:val="18"/>
          <w:lang w:eastAsia="ar-SA"/>
        </w:rPr>
      </w:pPr>
      <w:r>
        <w:rPr>
          <w:rFonts w:ascii="Century Gothic" w:eastAsia="Times New Roman" w:hAnsi="Century Gothic" w:cs="Arial"/>
          <w:sz w:val="18"/>
          <w:szCs w:val="18"/>
          <w:lang w:eastAsia="ar-SA"/>
        </w:rPr>
        <w:t xml:space="preserve">   </w:t>
      </w:r>
      <w:r w:rsidR="006D6C67" w:rsidRPr="006D6C67">
        <w:rPr>
          <w:rFonts w:ascii="Century Gothic" w:eastAsia="Times New Roman" w:hAnsi="Century Gothic" w:cs="Arial"/>
          <w:sz w:val="18"/>
          <w:szCs w:val="18"/>
          <w:lang w:eastAsia="ar-SA"/>
        </w:rPr>
        <w:t>Zamawiający nie przewiduje aukcji elektronicznej.</w:t>
      </w:r>
    </w:p>
    <w:p w14:paraId="50C44764" w14:textId="77777777" w:rsidR="006D6C67" w:rsidRPr="006D6C67" w:rsidRDefault="006D6C67" w:rsidP="00127DC1">
      <w:pPr>
        <w:numPr>
          <w:ilvl w:val="0"/>
          <w:numId w:val="6"/>
        </w:numPr>
        <w:suppressAutoHyphens/>
        <w:spacing w:after="0" w:line="240" w:lineRule="auto"/>
        <w:ind w:left="851" w:hanging="425"/>
        <w:contextualSpacing/>
        <w:jc w:val="both"/>
        <w:rPr>
          <w:rFonts w:ascii="Century Gothic" w:eastAsia="Times New Roman" w:hAnsi="Century Gothic" w:cs="Arial"/>
          <w:sz w:val="18"/>
          <w:szCs w:val="18"/>
          <w:lang w:eastAsia="ar-SA"/>
        </w:rPr>
      </w:pPr>
      <w:r w:rsidRPr="006D6C67">
        <w:rPr>
          <w:rFonts w:ascii="Century Gothic" w:eastAsia="Times New Roman" w:hAnsi="Century Gothic" w:cs="Arial"/>
          <w:sz w:val="18"/>
          <w:szCs w:val="18"/>
          <w:lang w:eastAsia="ar-SA"/>
        </w:rPr>
        <w:t>Zamawiający nie przewiduje złożenia oferty wariantowej oraz w postaci katalogów elektronicznych.</w:t>
      </w:r>
    </w:p>
    <w:p w14:paraId="14F3BB18" w14:textId="0F5D4575" w:rsidR="006D6C67" w:rsidRPr="006D6C67" w:rsidRDefault="006E4F41" w:rsidP="00127DC1">
      <w:pPr>
        <w:numPr>
          <w:ilvl w:val="0"/>
          <w:numId w:val="6"/>
        </w:numPr>
        <w:suppressAutoHyphens/>
        <w:spacing w:after="0" w:line="240" w:lineRule="auto"/>
        <w:ind w:left="709" w:hanging="283"/>
        <w:contextualSpacing/>
        <w:jc w:val="both"/>
        <w:rPr>
          <w:rFonts w:ascii="Century Gothic" w:eastAsia="Times New Roman" w:hAnsi="Century Gothic" w:cs="Arial"/>
          <w:sz w:val="18"/>
          <w:szCs w:val="18"/>
          <w:lang w:eastAsia="ar-SA"/>
        </w:rPr>
      </w:pPr>
      <w:r>
        <w:rPr>
          <w:rFonts w:ascii="Century Gothic" w:eastAsia="Times New Roman" w:hAnsi="Century Gothic" w:cs="Arial"/>
          <w:sz w:val="18"/>
          <w:szCs w:val="18"/>
          <w:lang w:eastAsia="ar-SA"/>
        </w:rPr>
        <w:t xml:space="preserve">   </w:t>
      </w:r>
      <w:r w:rsidR="006D6C67" w:rsidRPr="006D6C67">
        <w:rPr>
          <w:rFonts w:ascii="Century Gothic" w:eastAsia="Times New Roman" w:hAnsi="Century Gothic" w:cs="Arial"/>
          <w:sz w:val="18"/>
          <w:szCs w:val="18"/>
          <w:lang w:eastAsia="ar-SA"/>
        </w:rPr>
        <w:t>Zamawiający nie prowadzi postępowania w celu zawarcia umowy ramowej.</w:t>
      </w:r>
    </w:p>
    <w:p w14:paraId="655D538B" w14:textId="77777777" w:rsidR="006D6C67" w:rsidRPr="006D6C67" w:rsidRDefault="006D6C67" w:rsidP="00127DC1">
      <w:pPr>
        <w:numPr>
          <w:ilvl w:val="0"/>
          <w:numId w:val="6"/>
        </w:numPr>
        <w:tabs>
          <w:tab w:val="left" w:pos="993"/>
        </w:tabs>
        <w:suppressAutoHyphens/>
        <w:autoSpaceDN w:val="0"/>
        <w:spacing w:after="0" w:line="240" w:lineRule="auto"/>
        <w:ind w:left="851" w:hanging="425"/>
        <w:contextualSpacing/>
        <w:jc w:val="both"/>
        <w:textAlignment w:val="baseline"/>
        <w:rPr>
          <w:rFonts w:ascii="Century Gothic" w:eastAsia="Times New Roman" w:hAnsi="Century Gothic" w:cs="Arial"/>
          <w:sz w:val="18"/>
          <w:szCs w:val="18"/>
          <w:lang w:eastAsia="ar-SA"/>
        </w:rPr>
      </w:pPr>
      <w:r w:rsidRPr="006D6C67">
        <w:rPr>
          <w:rFonts w:ascii="Century Gothic" w:eastAsia="Times New Roman" w:hAnsi="Century Gothic" w:cs="Arial"/>
          <w:sz w:val="18"/>
          <w:szCs w:val="18"/>
          <w:lang w:eastAsia="ar-SA"/>
        </w:rPr>
        <w:t xml:space="preserve">Zamawiający nie zastrzega możliwości ubiegania się o udzielenie zamówienia wyłącznie przez wykonawców, o których mowa w art. 94 Pzp. </w:t>
      </w:r>
    </w:p>
    <w:p w14:paraId="79564579" w14:textId="77777777" w:rsidR="006D6C67" w:rsidRPr="006D6C67" w:rsidRDefault="006D6C67" w:rsidP="00127DC1">
      <w:pPr>
        <w:numPr>
          <w:ilvl w:val="0"/>
          <w:numId w:val="6"/>
        </w:numPr>
        <w:suppressAutoHyphens/>
        <w:spacing w:after="0" w:line="240" w:lineRule="auto"/>
        <w:ind w:left="851" w:hanging="425"/>
        <w:contextualSpacing/>
        <w:jc w:val="both"/>
        <w:rPr>
          <w:rFonts w:ascii="Century Gothic" w:eastAsia="Times New Roman" w:hAnsi="Century Gothic" w:cs="Arial"/>
          <w:sz w:val="18"/>
          <w:szCs w:val="18"/>
          <w:lang w:eastAsia="ar-SA"/>
        </w:rPr>
      </w:pPr>
      <w:r w:rsidRPr="006D6C67">
        <w:rPr>
          <w:rFonts w:ascii="Century Gothic" w:eastAsia="Times New Roman" w:hAnsi="Century Gothic" w:cs="Arial"/>
          <w:sz w:val="18"/>
          <w:szCs w:val="18"/>
          <w:lang w:eastAsia="ar-SA"/>
        </w:rPr>
        <w:t xml:space="preserve">Zamawiający nie określa dodatkowych wymagań związanych z zatrudnianiem osób, o których mowa w art. 96 ust. 2 pkt 2 Pzp. </w:t>
      </w:r>
    </w:p>
    <w:p w14:paraId="2B72F408" w14:textId="26C6258F" w:rsidR="006E4F41" w:rsidRPr="00F179BB" w:rsidRDefault="006E4F41" w:rsidP="00127DC1">
      <w:pPr>
        <w:pStyle w:val="Bezodstpw"/>
        <w:numPr>
          <w:ilvl w:val="0"/>
          <w:numId w:val="6"/>
        </w:numPr>
        <w:shd w:val="clear" w:color="auto" w:fill="FFFFFF" w:themeFill="background1"/>
        <w:tabs>
          <w:tab w:val="left" w:pos="1080"/>
          <w:tab w:val="left" w:pos="1260"/>
        </w:tabs>
        <w:jc w:val="both"/>
        <w:rPr>
          <w:rFonts w:ascii="Century Gothic" w:hAnsi="Century Gothic"/>
          <w:sz w:val="18"/>
          <w:szCs w:val="18"/>
        </w:rPr>
      </w:pPr>
      <w:r>
        <w:rPr>
          <w:rFonts w:ascii="Century Gothic" w:hAnsi="Century Gothic"/>
          <w:iCs/>
          <w:sz w:val="18"/>
          <w:szCs w:val="18"/>
        </w:rPr>
        <w:t xml:space="preserve"> </w:t>
      </w:r>
      <w:r w:rsidRPr="00F179BB">
        <w:rPr>
          <w:rFonts w:ascii="Century Gothic" w:hAnsi="Century Gothic"/>
          <w:iCs/>
          <w:sz w:val="18"/>
          <w:szCs w:val="18"/>
        </w:rPr>
        <w:t xml:space="preserve">Zamawiający </w:t>
      </w:r>
      <w:r w:rsidR="004B3C11">
        <w:rPr>
          <w:rFonts w:ascii="Century Gothic" w:hAnsi="Century Gothic"/>
          <w:iCs/>
          <w:sz w:val="18"/>
          <w:szCs w:val="18"/>
        </w:rPr>
        <w:t xml:space="preserve">nie </w:t>
      </w:r>
      <w:r w:rsidRPr="00F179BB">
        <w:rPr>
          <w:rFonts w:ascii="Century Gothic" w:hAnsi="Century Gothic"/>
          <w:iCs/>
          <w:sz w:val="18"/>
          <w:szCs w:val="18"/>
        </w:rPr>
        <w:t>przewiduje składani</w:t>
      </w:r>
      <w:r w:rsidR="003C5B75">
        <w:rPr>
          <w:rFonts w:ascii="Century Gothic" w:hAnsi="Century Gothic"/>
          <w:iCs/>
          <w:sz w:val="18"/>
          <w:szCs w:val="18"/>
        </w:rPr>
        <w:t>e</w:t>
      </w:r>
      <w:r w:rsidRPr="00F179BB">
        <w:rPr>
          <w:rFonts w:ascii="Century Gothic" w:hAnsi="Century Gothic"/>
          <w:iCs/>
          <w:sz w:val="18"/>
          <w:szCs w:val="18"/>
        </w:rPr>
        <w:t xml:space="preserve"> ofert częściowych</w:t>
      </w:r>
      <w:r>
        <w:rPr>
          <w:rFonts w:ascii="Century Gothic" w:hAnsi="Century Gothic"/>
          <w:iCs/>
          <w:sz w:val="18"/>
          <w:szCs w:val="18"/>
        </w:rPr>
        <w:t>.</w:t>
      </w:r>
    </w:p>
    <w:p w14:paraId="7408AF65" w14:textId="3C1661CD" w:rsidR="006E4F41" w:rsidRPr="00E506F4" w:rsidRDefault="006E4F41" w:rsidP="00127DC1">
      <w:pPr>
        <w:pStyle w:val="Bezodstpw"/>
        <w:numPr>
          <w:ilvl w:val="0"/>
          <w:numId w:val="6"/>
        </w:numPr>
        <w:shd w:val="clear" w:color="auto" w:fill="FFFFFF" w:themeFill="background1"/>
        <w:tabs>
          <w:tab w:val="left" w:pos="1080"/>
          <w:tab w:val="left" w:pos="1260"/>
        </w:tabs>
        <w:ind w:left="851" w:hanging="425"/>
        <w:jc w:val="both"/>
        <w:rPr>
          <w:rFonts w:ascii="Century Gothic" w:eastAsia="Calibri" w:hAnsi="Century Gothic" w:cs="Calibri"/>
          <w:sz w:val="18"/>
          <w:szCs w:val="18"/>
        </w:rPr>
      </w:pPr>
      <w:r w:rsidRPr="00E506F4">
        <w:rPr>
          <w:rFonts w:ascii="Century Gothic" w:eastAsia="Calibri" w:hAnsi="Century Gothic" w:cs="Calibri"/>
          <w:sz w:val="18"/>
          <w:szCs w:val="18"/>
        </w:rPr>
        <w:t>Zamawiający dopuszcza możliwoś</w:t>
      </w:r>
      <w:r w:rsidR="00901A4C" w:rsidRPr="00E506F4">
        <w:rPr>
          <w:rFonts w:ascii="Century Gothic" w:eastAsia="Calibri" w:hAnsi="Century Gothic" w:cs="Calibri"/>
          <w:sz w:val="18"/>
          <w:szCs w:val="18"/>
        </w:rPr>
        <w:t>ci</w:t>
      </w:r>
      <w:r w:rsidRPr="00E506F4">
        <w:rPr>
          <w:rFonts w:ascii="Century Gothic" w:eastAsia="Calibri" w:hAnsi="Century Gothic" w:cs="Calibri"/>
          <w:sz w:val="18"/>
          <w:szCs w:val="18"/>
        </w:rPr>
        <w:t xml:space="preserve"> udzielenia zamówienia, o którym mowa w art. 214 ust. 1 pkt  8  Pzp</w:t>
      </w:r>
      <w:r w:rsidR="00E506F4">
        <w:rPr>
          <w:rFonts w:ascii="Century Gothic" w:eastAsia="Calibri" w:hAnsi="Century Gothic" w:cs="Calibri"/>
          <w:sz w:val="18"/>
          <w:szCs w:val="18"/>
        </w:rPr>
        <w:t xml:space="preserve"> </w:t>
      </w:r>
      <w:r w:rsidR="00A81E25">
        <w:rPr>
          <w:rFonts w:ascii="Century Gothic" w:eastAsia="Calibri" w:hAnsi="Century Gothic" w:cs="Calibri"/>
          <w:sz w:val="18"/>
          <w:szCs w:val="18"/>
        </w:rPr>
        <w:t xml:space="preserve">do 10 % wartości zamówienia podstawowego.  </w:t>
      </w:r>
    </w:p>
    <w:p w14:paraId="73BBCF31" w14:textId="77777777" w:rsidR="00D71249" w:rsidRPr="009B4D8D" w:rsidRDefault="00D71249" w:rsidP="00B3247E">
      <w:pPr>
        <w:keepNext/>
        <w:tabs>
          <w:tab w:val="left" w:pos="567"/>
        </w:tabs>
        <w:suppressAutoHyphens/>
        <w:spacing w:after="0" w:line="200" w:lineRule="atLeast"/>
        <w:jc w:val="both"/>
        <w:outlineLvl w:val="0"/>
        <w:rPr>
          <w:rFonts w:ascii="Century Gothic" w:eastAsia="Times New Roman" w:hAnsi="Century Gothic" w:cs="Arial"/>
          <w:b/>
          <w:bCs/>
          <w:sz w:val="20"/>
          <w:szCs w:val="20"/>
          <w:u w:val="single"/>
          <w:lang w:eastAsia="ar-SA"/>
        </w:rPr>
      </w:pPr>
    </w:p>
    <w:p w14:paraId="3DC3842C" w14:textId="700153A6" w:rsidR="00D1126A" w:rsidRPr="00505859" w:rsidRDefault="00EA4241" w:rsidP="00572A41">
      <w:pPr>
        <w:suppressAutoHyphens/>
        <w:spacing w:after="0" w:line="200" w:lineRule="atLeast"/>
        <w:jc w:val="both"/>
        <w:rPr>
          <w:rFonts w:ascii="Century Gothic" w:eastAsia="Times New Roman" w:hAnsi="Century Gothic" w:cs="Arial"/>
          <w:b/>
          <w:sz w:val="20"/>
          <w:szCs w:val="20"/>
          <w:u w:val="single"/>
          <w:lang w:eastAsia="ar-SA"/>
        </w:rPr>
      </w:pPr>
      <w:r w:rsidRPr="00505859">
        <w:rPr>
          <w:rFonts w:ascii="Century Gothic" w:eastAsia="Times New Roman" w:hAnsi="Century Gothic" w:cs="Arial"/>
          <w:b/>
          <w:sz w:val="20"/>
          <w:szCs w:val="20"/>
          <w:lang w:eastAsia="ar-SA"/>
        </w:rPr>
        <w:t>IV</w:t>
      </w:r>
      <w:r w:rsidR="00D1126A" w:rsidRPr="00505859">
        <w:rPr>
          <w:rFonts w:ascii="Century Gothic" w:eastAsia="Times New Roman" w:hAnsi="Century Gothic" w:cs="Arial"/>
          <w:b/>
          <w:sz w:val="20"/>
          <w:szCs w:val="20"/>
          <w:lang w:eastAsia="ar-SA"/>
        </w:rPr>
        <w:t>.</w:t>
      </w:r>
      <w:r w:rsidR="009D22E0">
        <w:rPr>
          <w:rFonts w:ascii="Century Gothic" w:eastAsia="Times New Roman" w:hAnsi="Century Gothic" w:cs="Arial"/>
          <w:b/>
          <w:sz w:val="20"/>
          <w:szCs w:val="20"/>
          <w:lang w:eastAsia="ar-SA"/>
        </w:rPr>
        <w:t xml:space="preserve"> </w:t>
      </w:r>
      <w:r w:rsidR="004C7418">
        <w:rPr>
          <w:rFonts w:ascii="Century Gothic" w:eastAsia="Times New Roman" w:hAnsi="Century Gothic" w:cs="Arial"/>
          <w:b/>
          <w:sz w:val="20"/>
          <w:szCs w:val="20"/>
          <w:lang w:eastAsia="ar-SA"/>
        </w:rPr>
        <w:t xml:space="preserve"> </w:t>
      </w:r>
      <w:r w:rsidR="00D1126A" w:rsidRPr="00505859">
        <w:rPr>
          <w:rFonts w:ascii="Century Gothic" w:eastAsia="Times New Roman" w:hAnsi="Century Gothic" w:cs="Arial"/>
          <w:b/>
          <w:sz w:val="20"/>
          <w:szCs w:val="20"/>
          <w:u w:val="single"/>
          <w:lang w:eastAsia="ar-SA"/>
        </w:rPr>
        <w:t>OPIS   PRZEDMIOTU  ZAMÓWIENIA.</w:t>
      </w:r>
    </w:p>
    <w:p w14:paraId="10B2545E" w14:textId="77777777" w:rsidR="002A2F84" w:rsidRPr="00866607" w:rsidRDefault="002A2F84" w:rsidP="00AD6FDB">
      <w:pPr>
        <w:suppressAutoHyphens/>
        <w:spacing w:after="0" w:line="240" w:lineRule="auto"/>
        <w:jc w:val="both"/>
        <w:rPr>
          <w:rFonts w:ascii="Century Gothic" w:eastAsia="Times New Roman" w:hAnsi="Century Gothic" w:cs="Arial"/>
          <w:bCs/>
          <w:sz w:val="18"/>
          <w:szCs w:val="18"/>
          <w:lang w:eastAsia="ar-SA"/>
        </w:rPr>
      </w:pPr>
    </w:p>
    <w:p w14:paraId="35D198E1" w14:textId="29C203DF" w:rsidR="002337FF" w:rsidRPr="00D52122" w:rsidRDefault="002337FF" w:rsidP="001F21BC">
      <w:pPr>
        <w:pStyle w:val="Akapitzlist"/>
        <w:numPr>
          <w:ilvl w:val="0"/>
          <w:numId w:val="24"/>
        </w:numPr>
        <w:rPr>
          <w:rFonts w:ascii="Century Gothic" w:eastAsia="Times New Roman" w:hAnsi="Century Gothic" w:cs="Times New Roman"/>
          <w:sz w:val="18"/>
          <w:szCs w:val="18"/>
          <w:lang w:eastAsia="ar-SA"/>
        </w:rPr>
      </w:pPr>
      <w:r w:rsidRPr="00D52122">
        <w:rPr>
          <w:rFonts w:ascii="Century Gothic" w:eastAsia="Times New Roman" w:hAnsi="Century Gothic" w:cs="Times New Roman"/>
          <w:sz w:val="18"/>
          <w:szCs w:val="18"/>
          <w:lang w:eastAsia="ar-SA"/>
        </w:rPr>
        <w:t xml:space="preserve">Przedmiotem zamówienia są sukcesywne dostawy gazów medycznych </w:t>
      </w:r>
      <w:r w:rsidR="001F21BC" w:rsidRPr="00D52122">
        <w:rPr>
          <w:rFonts w:ascii="Century Gothic" w:eastAsia="Times New Roman" w:hAnsi="Century Gothic" w:cs="Times New Roman"/>
          <w:sz w:val="18"/>
          <w:szCs w:val="18"/>
          <w:lang w:eastAsia="ar-SA"/>
        </w:rPr>
        <w:t xml:space="preserve">wraz z dzierżawą butli </w:t>
      </w:r>
      <w:r w:rsidRPr="00D52122">
        <w:rPr>
          <w:rFonts w:ascii="Century Gothic" w:eastAsia="Times New Roman" w:hAnsi="Century Gothic" w:cs="Times New Roman"/>
          <w:sz w:val="18"/>
          <w:szCs w:val="18"/>
          <w:lang w:eastAsia="ar-SA"/>
        </w:rPr>
        <w:t>dla Warmińsko-Mazurskiego Centrum Chorób Płuc w Olsztynie:</w:t>
      </w:r>
    </w:p>
    <w:p w14:paraId="4F021995" w14:textId="6535DD65" w:rsidR="00BB240C" w:rsidRPr="00215461" w:rsidRDefault="0079067F" w:rsidP="002337FF">
      <w:pPr>
        <w:pStyle w:val="Akapitzlist"/>
        <w:tabs>
          <w:tab w:val="left" w:pos="1080"/>
          <w:tab w:val="left" w:pos="1260"/>
        </w:tabs>
        <w:spacing w:after="0" w:line="240" w:lineRule="auto"/>
        <w:jc w:val="both"/>
        <w:rPr>
          <w:rFonts w:ascii="Century Gothic" w:eastAsia="Times New Roman" w:hAnsi="Century Gothic" w:cs="Times New Roman"/>
          <w:sz w:val="18"/>
          <w:szCs w:val="18"/>
        </w:rPr>
      </w:pPr>
      <w:r>
        <w:rPr>
          <w:rFonts w:ascii="Century Gothic" w:hAnsi="Century Gothic" w:cs="Arial"/>
          <w:sz w:val="18"/>
          <w:szCs w:val="18"/>
          <w:lang w:eastAsia="pl-PL"/>
        </w:rPr>
        <w:t>Pakiet</w:t>
      </w:r>
      <w:r w:rsidR="00BB240C" w:rsidRPr="00215461">
        <w:rPr>
          <w:rFonts w:ascii="Century Gothic" w:hAnsi="Century Gothic" w:cs="Arial"/>
          <w:sz w:val="18"/>
          <w:szCs w:val="18"/>
          <w:lang w:eastAsia="pl-PL"/>
        </w:rPr>
        <w:t xml:space="preserve"> nr 1: </w:t>
      </w:r>
      <w:r w:rsidR="00BB240C">
        <w:rPr>
          <w:rFonts w:ascii="Century Gothic" w:hAnsi="Century Gothic" w:cs="Arial"/>
          <w:sz w:val="18"/>
          <w:szCs w:val="18"/>
          <w:lang w:eastAsia="pl-PL"/>
        </w:rPr>
        <w:t>Dostawy tlenu medycznego</w:t>
      </w:r>
      <w:r w:rsidR="00BB240C" w:rsidRPr="00215461">
        <w:rPr>
          <w:rFonts w:ascii="Century Gothic" w:eastAsia="Times New Roman" w:hAnsi="Century Gothic" w:cs="Times New Roman"/>
          <w:sz w:val="18"/>
          <w:szCs w:val="18"/>
        </w:rPr>
        <w:t>;</w:t>
      </w:r>
    </w:p>
    <w:p w14:paraId="1E9C55B4" w14:textId="726F1BBD" w:rsidR="00BB240C" w:rsidRPr="00215461" w:rsidRDefault="0079067F" w:rsidP="00BB240C">
      <w:pPr>
        <w:pStyle w:val="Akapitzlist"/>
        <w:tabs>
          <w:tab w:val="left" w:pos="1080"/>
          <w:tab w:val="left" w:pos="1260"/>
        </w:tabs>
        <w:spacing w:after="0" w:line="240" w:lineRule="auto"/>
        <w:jc w:val="both"/>
        <w:rPr>
          <w:rFonts w:ascii="Century Gothic" w:eastAsia="Times New Roman" w:hAnsi="Century Gothic" w:cs="Times New Roman"/>
          <w:sz w:val="18"/>
          <w:szCs w:val="18"/>
        </w:rPr>
      </w:pPr>
      <w:r>
        <w:rPr>
          <w:rFonts w:ascii="Century Gothic" w:eastAsia="Times New Roman" w:hAnsi="Century Gothic" w:cs="Times New Roman"/>
          <w:sz w:val="18"/>
          <w:szCs w:val="18"/>
        </w:rPr>
        <w:t>Pakiet</w:t>
      </w:r>
      <w:r w:rsidR="00BB240C" w:rsidRPr="00215461">
        <w:rPr>
          <w:rFonts w:ascii="Century Gothic" w:eastAsia="Times New Roman" w:hAnsi="Century Gothic" w:cs="Times New Roman"/>
          <w:sz w:val="18"/>
          <w:szCs w:val="18"/>
        </w:rPr>
        <w:t xml:space="preserve"> nr 2:</w:t>
      </w:r>
      <w:r w:rsidR="00BB240C">
        <w:rPr>
          <w:rFonts w:ascii="Century Gothic" w:eastAsia="Times New Roman" w:hAnsi="Century Gothic" w:cs="Times New Roman"/>
          <w:sz w:val="18"/>
          <w:szCs w:val="18"/>
        </w:rPr>
        <w:t xml:space="preserve"> Dostawy mieszaniny gazów  CO/HE/PS9</w:t>
      </w:r>
      <w:r w:rsidR="00BB240C" w:rsidRPr="00215461">
        <w:rPr>
          <w:rFonts w:ascii="Century Gothic" w:eastAsia="Times New Roman" w:hAnsi="Century Gothic" w:cs="Times New Roman"/>
          <w:sz w:val="18"/>
          <w:szCs w:val="18"/>
        </w:rPr>
        <w:t>.;</w:t>
      </w:r>
    </w:p>
    <w:p w14:paraId="7F131187" w14:textId="1443BB39" w:rsidR="0079067F" w:rsidRDefault="0079067F" w:rsidP="00BB240C">
      <w:pPr>
        <w:pStyle w:val="Akapitzlist"/>
        <w:tabs>
          <w:tab w:val="left" w:pos="1080"/>
          <w:tab w:val="left" w:pos="1260"/>
        </w:tabs>
        <w:spacing w:after="0" w:line="240" w:lineRule="auto"/>
        <w:jc w:val="both"/>
        <w:rPr>
          <w:rFonts w:ascii="Century Gothic" w:eastAsia="Times New Roman" w:hAnsi="Century Gothic" w:cs="Times New Roman"/>
          <w:sz w:val="18"/>
          <w:szCs w:val="18"/>
        </w:rPr>
      </w:pPr>
      <w:r>
        <w:rPr>
          <w:rFonts w:ascii="Century Gothic" w:eastAsia="Times New Roman" w:hAnsi="Century Gothic" w:cs="Times New Roman"/>
          <w:sz w:val="18"/>
          <w:szCs w:val="18"/>
        </w:rPr>
        <w:t>Pakiet</w:t>
      </w:r>
      <w:r w:rsidR="00BB240C" w:rsidRPr="00215461">
        <w:rPr>
          <w:rFonts w:ascii="Century Gothic" w:eastAsia="Times New Roman" w:hAnsi="Century Gothic" w:cs="Times New Roman"/>
          <w:sz w:val="18"/>
          <w:szCs w:val="18"/>
        </w:rPr>
        <w:t xml:space="preserve"> nr 3:</w:t>
      </w:r>
      <w:r w:rsidR="00BB240C">
        <w:rPr>
          <w:rFonts w:ascii="Century Gothic" w:eastAsia="Times New Roman" w:hAnsi="Century Gothic" w:cs="Times New Roman"/>
          <w:sz w:val="18"/>
          <w:szCs w:val="18"/>
        </w:rPr>
        <w:t xml:space="preserve"> </w:t>
      </w:r>
      <w:r w:rsidRPr="0079067F">
        <w:rPr>
          <w:rFonts w:ascii="Century Gothic" w:eastAsia="Times New Roman" w:hAnsi="Century Gothic" w:cs="Times New Roman"/>
          <w:sz w:val="18"/>
          <w:szCs w:val="18"/>
        </w:rPr>
        <w:t xml:space="preserve">Dostawy podtlenku azotu </w:t>
      </w:r>
    </w:p>
    <w:p w14:paraId="3BC1A242" w14:textId="6651A9DE" w:rsidR="00BB240C" w:rsidRDefault="0079067F" w:rsidP="00BB240C">
      <w:pPr>
        <w:pStyle w:val="Akapitzlist"/>
        <w:tabs>
          <w:tab w:val="left" w:pos="1080"/>
          <w:tab w:val="left" w:pos="1260"/>
        </w:tabs>
        <w:spacing w:after="0" w:line="240" w:lineRule="auto"/>
        <w:jc w:val="both"/>
        <w:rPr>
          <w:rFonts w:ascii="Century Gothic" w:eastAsia="Times New Roman" w:hAnsi="Century Gothic" w:cs="Times New Roman"/>
          <w:sz w:val="18"/>
          <w:szCs w:val="18"/>
        </w:rPr>
      </w:pPr>
      <w:r>
        <w:rPr>
          <w:rFonts w:ascii="Century Gothic" w:eastAsia="Times New Roman" w:hAnsi="Century Gothic" w:cs="Times New Roman"/>
          <w:sz w:val="18"/>
          <w:szCs w:val="18"/>
        </w:rPr>
        <w:t>Pakiet</w:t>
      </w:r>
      <w:r w:rsidR="00BB240C">
        <w:rPr>
          <w:rFonts w:ascii="Century Gothic" w:eastAsia="Times New Roman" w:hAnsi="Century Gothic" w:cs="Times New Roman"/>
          <w:sz w:val="18"/>
          <w:szCs w:val="18"/>
        </w:rPr>
        <w:t xml:space="preserve"> nr 4: Dostawy dwutlenku węgla do laparoskopii</w:t>
      </w:r>
    </w:p>
    <w:p w14:paraId="10EDF54A" w14:textId="77777777" w:rsidR="00BB240C" w:rsidRPr="00572A39" w:rsidRDefault="00BB240C" w:rsidP="00BB240C">
      <w:pPr>
        <w:pStyle w:val="Akapitzlist"/>
        <w:numPr>
          <w:ilvl w:val="0"/>
          <w:numId w:val="24"/>
        </w:numPr>
        <w:spacing w:after="0" w:line="240" w:lineRule="auto"/>
        <w:jc w:val="both"/>
        <w:rPr>
          <w:rFonts w:ascii="Century Gothic" w:hAnsi="Century Gothic" w:cs="Arial"/>
          <w:sz w:val="18"/>
          <w:szCs w:val="18"/>
          <w:lang w:eastAsia="pl-PL"/>
        </w:rPr>
      </w:pPr>
      <w:r w:rsidRPr="001D2B28">
        <w:rPr>
          <w:rFonts w:ascii="Century Gothic" w:hAnsi="Century Gothic"/>
          <w:sz w:val="18"/>
          <w:szCs w:val="18"/>
        </w:rPr>
        <w:t>Szczegółowy opis przedmiotu zamówienia, zawarty jest</w:t>
      </w:r>
      <w:r>
        <w:rPr>
          <w:rFonts w:ascii="Century Gothic" w:hAnsi="Century Gothic"/>
          <w:sz w:val="18"/>
          <w:szCs w:val="18"/>
        </w:rPr>
        <w:t xml:space="preserve"> </w:t>
      </w:r>
      <w:r w:rsidRPr="001D2B28">
        <w:rPr>
          <w:rFonts w:ascii="Century Gothic" w:hAnsi="Century Gothic"/>
          <w:sz w:val="18"/>
          <w:szCs w:val="18"/>
        </w:rPr>
        <w:t xml:space="preserve">w </w:t>
      </w:r>
      <w:r w:rsidRPr="001D2B28">
        <w:rPr>
          <w:rFonts w:ascii="Century Gothic" w:hAnsi="Century Gothic"/>
          <w:b/>
          <w:sz w:val="18"/>
          <w:szCs w:val="18"/>
        </w:rPr>
        <w:t xml:space="preserve">załączniku nr </w:t>
      </w:r>
      <w:r>
        <w:rPr>
          <w:rFonts w:ascii="Century Gothic" w:hAnsi="Century Gothic"/>
          <w:b/>
          <w:sz w:val="18"/>
          <w:szCs w:val="18"/>
        </w:rPr>
        <w:t>2</w:t>
      </w:r>
      <w:r w:rsidRPr="001D2B28">
        <w:rPr>
          <w:rFonts w:ascii="Century Gothic" w:hAnsi="Century Gothic"/>
          <w:b/>
          <w:sz w:val="18"/>
          <w:szCs w:val="18"/>
        </w:rPr>
        <w:t xml:space="preserve"> do SWZ</w:t>
      </w:r>
      <w:r w:rsidRPr="001D2B28">
        <w:rPr>
          <w:rFonts w:ascii="Century Gothic" w:hAnsi="Century Gothic"/>
          <w:sz w:val="18"/>
          <w:szCs w:val="18"/>
        </w:rPr>
        <w:t xml:space="preserve"> </w:t>
      </w:r>
    </w:p>
    <w:p w14:paraId="13E7D51A" w14:textId="77777777" w:rsidR="00BB240C" w:rsidRPr="00895FA5" w:rsidRDefault="00BB240C" w:rsidP="00BB240C">
      <w:pPr>
        <w:pStyle w:val="Akapitzlist"/>
        <w:numPr>
          <w:ilvl w:val="0"/>
          <w:numId w:val="24"/>
        </w:numPr>
        <w:shd w:val="clear" w:color="auto" w:fill="FFFFFF" w:themeFill="background1"/>
        <w:tabs>
          <w:tab w:val="left" w:pos="1080"/>
          <w:tab w:val="left" w:pos="1260"/>
        </w:tabs>
        <w:spacing w:after="0" w:line="240" w:lineRule="auto"/>
        <w:jc w:val="both"/>
        <w:rPr>
          <w:rFonts w:ascii="Century Gothic" w:hAnsi="Century Gothic" w:cs="Arial"/>
          <w:sz w:val="18"/>
          <w:szCs w:val="18"/>
          <w:lang w:eastAsia="pl-PL"/>
        </w:rPr>
      </w:pPr>
      <w:r w:rsidRPr="00572A39">
        <w:rPr>
          <w:rFonts w:ascii="Century Gothic" w:eastAsia="Times New Roman" w:hAnsi="Century Gothic" w:cs="Times New Roman"/>
          <w:iCs/>
          <w:sz w:val="18"/>
          <w:szCs w:val="18"/>
          <w:lang w:eastAsia="ar-SA"/>
        </w:rPr>
        <w:t>Nazwy i kody przedmiotu</w:t>
      </w:r>
    </w:p>
    <w:p w14:paraId="3FE70948" w14:textId="77777777" w:rsidR="00BB240C" w:rsidRPr="00091A90" w:rsidRDefault="00BB240C" w:rsidP="00BB240C">
      <w:pPr>
        <w:pStyle w:val="Akapitzlist"/>
        <w:shd w:val="clear" w:color="auto" w:fill="FFFFFF" w:themeFill="background1"/>
        <w:tabs>
          <w:tab w:val="left" w:pos="1080"/>
          <w:tab w:val="left" w:pos="1260"/>
        </w:tabs>
        <w:spacing w:after="0" w:line="240" w:lineRule="auto"/>
        <w:jc w:val="both"/>
        <w:rPr>
          <w:rFonts w:ascii="Century Gothic" w:hAnsi="Century Gothic" w:cs="Arial"/>
          <w:sz w:val="18"/>
          <w:szCs w:val="18"/>
          <w:lang w:eastAsia="pl-PL"/>
        </w:rPr>
      </w:pPr>
      <w:r>
        <w:rPr>
          <w:rFonts w:ascii="Century Gothic" w:eastAsia="Times New Roman" w:hAnsi="Century Gothic" w:cs="Times New Roman"/>
          <w:iCs/>
          <w:sz w:val="18"/>
          <w:szCs w:val="18"/>
          <w:lang w:eastAsia="ar-SA"/>
        </w:rPr>
        <w:t>Gazy medyczne-</w:t>
      </w:r>
      <w:r w:rsidRPr="00572A39">
        <w:rPr>
          <w:rFonts w:ascii="Century Gothic" w:eastAsia="Times New Roman" w:hAnsi="Century Gothic" w:cs="Times New Roman"/>
          <w:iCs/>
          <w:sz w:val="18"/>
          <w:szCs w:val="18"/>
          <w:lang w:eastAsia="ar-SA"/>
        </w:rPr>
        <w:t xml:space="preserve"> </w:t>
      </w:r>
      <w:r>
        <w:rPr>
          <w:rFonts w:ascii="Century Gothic" w:eastAsia="Times New Roman" w:hAnsi="Century Gothic" w:cs="Times New Roman"/>
          <w:iCs/>
          <w:sz w:val="18"/>
          <w:szCs w:val="18"/>
          <w:lang w:eastAsia="ar-SA"/>
        </w:rPr>
        <w:t>24111500-0</w:t>
      </w:r>
    </w:p>
    <w:p w14:paraId="1D5BE9E6" w14:textId="77777777" w:rsidR="00BB240C" w:rsidRDefault="00BB240C" w:rsidP="00BB240C">
      <w:pPr>
        <w:pStyle w:val="Akapitzlist"/>
        <w:shd w:val="clear" w:color="auto" w:fill="FFFFFF" w:themeFill="background1"/>
        <w:tabs>
          <w:tab w:val="left" w:pos="1080"/>
          <w:tab w:val="left" w:pos="1260"/>
        </w:tabs>
        <w:spacing w:after="0" w:line="240" w:lineRule="auto"/>
        <w:jc w:val="both"/>
        <w:rPr>
          <w:rFonts w:ascii="Century Gothic" w:hAnsi="Century Gothic" w:cs="Arial"/>
          <w:sz w:val="18"/>
          <w:szCs w:val="18"/>
          <w:lang w:eastAsia="pl-PL"/>
        </w:rPr>
      </w:pPr>
      <w:r>
        <w:rPr>
          <w:rFonts w:ascii="Century Gothic" w:hAnsi="Century Gothic" w:cs="Arial"/>
          <w:sz w:val="18"/>
          <w:szCs w:val="18"/>
          <w:lang w:eastAsia="pl-PL"/>
        </w:rPr>
        <w:t>Tlen</w:t>
      </w:r>
      <w:r w:rsidRPr="00091A90">
        <w:rPr>
          <w:rFonts w:ascii="Century Gothic" w:hAnsi="Century Gothic" w:cs="Arial"/>
          <w:sz w:val="18"/>
          <w:szCs w:val="18"/>
          <w:lang w:eastAsia="pl-PL"/>
        </w:rPr>
        <w:t xml:space="preserve"> </w:t>
      </w:r>
      <w:r>
        <w:rPr>
          <w:rFonts w:ascii="Century Gothic" w:hAnsi="Century Gothic" w:cs="Arial"/>
          <w:sz w:val="18"/>
          <w:szCs w:val="18"/>
          <w:lang w:eastAsia="pl-PL"/>
        </w:rPr>
        <w:t>– 24111900-4</w:t>
      </w:r>
    </w:p>
    <w:p w14:paraId="3A90B6C7" w14:textId="734F035C" w:rsidR="00BB240C" w:rsidRPr="00572A39" w:rsidRDefault="00BB240C" w:rsidP="00BB240C">
      <w:pPr>
        <w:pStyle w:val="Akapitzlist"/>
        <w:numPr>
          <w:ilvl w:val="0"/>
          <w:numId w:val="24"/>
        </w:numPr>
        <w:shd w:val="clear" w:color="auto" w:fill="FFFFFF" w:themeFill="background1"/>
        <w:tabs>
          <w:tab w:val="left" w:pos="1080"/>
          <w:tab w:val="left" w:pos="1260"/>
        </w:tabs>
        <w:spacing w:after="0" w:line="240" w:lineRule="auto"/>
        <w:jc w:val="both"/>
        <w:rPr>
          <w:rFonts w:ascii="Century Gothic" w:hAnsi="Century Gothic" w:cs="Arial"/>
          <w:sz w:val="18"/>
          <w:szCs w:val="18"/>
          <w:lang w:eastAsia="pl-PL"/>
        </w:rPr>
      </w:pPr>
      <w:r w:rsidRPr="00572A39">
        <w:rPr>
          <w:rFonts w:ascii="Century Gothic" w:hAnsi="Century Gothic"/>
          <w:iCs/>
          <w:sz w:val="18"/>
          <w:szCs w:val="18"/>
        </w:rPr>
        <w:t>Zamawiający przewiduje możliwość składania ofert częściowych</w:t>
      </w:r>
      <w:r>
        <w:rPr>
          <w:rFonts w:ascii="Century Gothic" w:hAnsi="Century Gothic"/>
          <w:iCs/>
          <w:sz w:val="18"/>
          <w:szCs w:val="18"/>
        </w:rPr>
        <w:t xml:space="preserve"> na poszczególne Zadania</w:t>
      </w:r>
      <w:r w:rsidRPr="00572A39">
        <w:rPr>
          <w:rFonts w:ascii="Century Gothic" w:hAnsi="Century Gothic"/>
          <w:iCs/>
          <w:sz w:val="18"/>
          <w:szCs w:val="18"/>
        </w:rPr>
        <w:t xml:space="preserve">. Zamówienie podzielono na </w:t>
      </w:r>
      <w:r w:rsidR="0079067F">
        <w:rPr>
          <w:rFonts w:ascii="Century Gothic" w:hAnsi="Century Gothic"/>
          <w:iCs/>
          <w:sz w:val="18"/>
          <w:szCs w:val="18"/>
        </w:rPr>
        <w:t>4</w:t>
      </w:r>
      <w:r>
        <w:rPr>
          <w:rFonts w:ascii="Century Gothic" w:hAnsi="Century Gothic"/>
          <w:iCs/>
          <w:sz w:val="18"/>
          <w:szCs w:val="18"/>
        </w:rPr>
        <w:t xml:space="preserve"> części (</w:t>
      </w:r>
      <w:r w:rsidR="0079067F">
        <w:rPr>
          <w:rFonts w:ascii="Century Gothic" w:hAnsi="Century Gothic"/>
          <w:iCs/>
          <w:sz w:val="18"/>
          <w:szCs w:val="18"/>
        </w:rPr>
        <w:t>Pakiety</w:t>
      </w:r>
      <w:r w:rsidRPr="00572A39">
        <w:rPr>
          <w:rFonts w:ascii="Century Gothic" w:hAnsi="Century Gothic"/>
          <w:iCs/>
          <w:sz w:val="18"/>
          <w:szCs w:val="18"/>
        </w:rPr>
        <w:t>).</w:t>
      </w:r>
    </w:p>
    <w:p w14:paraId="5CC0C303" w14:textId="77777777" w:rsidR="00BB240C" w:rsidRPr="00330708" w:rsidRDefault="00BB240C" w:rsidP="00BB240C">
      <w:pPr>
        <w:pStyle w:val="Bezodstpw"/>
        <w:numPr>
          <w:ilvl w:val="0"/>
          <w:numId w:val="24"/>
        </w:numPr>
        <w:jc w:val="both"/>
        <w:rPr>
          <w:rFonts w:ascii="Century Gothic" w:hAnsi="Century Gothic"/>
          <w:sz w:val="18"/>
          <w:szCs w:val="18"/>
        </w:rPr>
      </w:pPr>
      <w:r w:rsidRPr="00330708">
        <w:rPr>
          <w:rFonts w:ascii="Century Gothic" w:hAnsi="Century Gothic"/>
          <w:sz w:val="18"/>
          <w:szCs w:val="18"/>
        </w:rPr>
        <w:t xml:space="preserve">Ilości określone w formularzu cenowym – Załącznik Nr 2 mają charakter szacunkowy, przy czym Zamawiający  deklaruje zrealizowanie  zamówienia w wysokości co najmniej </w:t>
      </w:r>
      <w:r>
        <w:rPr>
          <w:rFonts w:ascii="Century Gothic" w:hAnsi="Century Gothic"/>
          <w:sz w:val="18"/>
          <w:szCs w:val="18"/>
        </w:rPr>
        <w:t>8</w:t>
      </w:r>
      <w:r w:rsidRPr="00330708">
        <w:rPr>
          <w:rFonts w:ascii="Century Gothic" w:hAnsi="Century Gothic"/>
          <w:sz w:val="18"/>
          <w:szCs w:val="18"/>
        </w:rPr>
        <w:t xml:space="preserve">0% wartości przedmiotu  zamówienia, którego  dotyczyć będzie zawarta umowa. Wykonawcy nie przysługuje jakiekolwiek roszczenie z tytułu niezrealizowania pozostałych </w:t>
      </w:r>
      <w:r>
        <w:rPr>
          <w:rFonts w:ascii="Century Gothic" w:hAnsi="Century Gothic"/>
          <w:sz w:val="18"/>
          <w:szCs w:val="18"/>
        </w:rPr>
        <w:t>2</w:t>
      </w:r>
      <w:r w:rsidRPr="00330708">
        <w:rPr>
          <w:rFonts w:ascii="Century Gothic" w:hAnsi="Century Gothic"/>
          <w:sz w:val="18"/>
          <w:szCs w:val="18"/>
        </w:rPr>
        <w:t>0% maksymalnej wielkości przedmiotu zamówienia.</w:t>
      </w:r>
    </w:p>
    <w:p w14:paraId="6A06384F" w14:textId="77777777" w:rsidR="00BB240C" w:rsidRDefault="00BB240C" w:rsidP="00BB240C">
      <w:pPr>
        <w:pStyle w:val="Bezodstpw"/>
        <w:numPr>
          <w:ilvl w:val="0"/>
          <w:numId w:val="24"/>
        </w:numPr>
        <w:jc w:val="both"/>
        <w:rPr>
          <w:rFonts w:ascii="Century Gothic" w:hAnsi="Century Gothic"/>
          <w:sz w:val="18"/>
          <w:szCs w:val="18"/>
        </w:rPr>
      </w:pPr>
      <w:r w:rsidRPr="00330708">
        <w:rPr>
          <w:rFonts w:ascii="Century Gothic" w:hAnsi="Century Gothic"/>
          <w:sz w:val="18"/>
          <w:szCs w:val="18"/>
        </w:rPr>
        <w:t xml:space="preserve">Zamawiający dopuszcza możliwość udzielenia zamówienia, o którym mowa w art. 214 ust. 1 pkt  8  do 40 % wartości zamówienia podstawowego. W przypadku zwiększenia się, w trakcie trwania umowy, potrzeb Zamawiającego na usługi objęte umową, lub wystąpienia konieczności przedłużenia okresu obowiązywania umowy w celu wybrania Wykonawcy w kolejnym postępowaniu o zamówienie publiczne Zamawiający zastrzega sobie prawo do zwiększenia wielkości zamówienia, o ile nie przekroczy ona 40% wartości zamówienia w stosunku do wielkości zamówienia podstawowego wraz z przedłużeniem okresu obowiązywania umowy o czas nie </w:t>
      </w:r>
      <w:r w:rsidRPr="00330708">
        <w:rPr>
          <w:rFonts w:ascii="Century Gothic" w:hAnsi="Century Gothic"/>
          <w:sz w:val="18"/>
          <w:szCs w:val="18"/>
        </w:rPr>
        <w:lastRenderedPageBreak/>
        <w:t>dłuższy jednak niż 3 miesiące. W przypadku skorzystania przez Zamawiającego z powyższego uprawnienia Wykonawca zobowiązany jest do świadczenia usługi za wynagrodzeniem określonym w niniejszej umowie.</w:t>
      </w:r>
    </w:p>
    <w:p w14:paraId="359C4337" w14:textId="571F299A" w:rsidR="004A4B97" w:rsidRPr="0079067F" w:rsidRDefault="004A4B97" w:rsidP="0079067F">
      <w:pPr>
        <w:suppressAutoHyphens/>
        <w:spacing w:after="0" w:line="240" w:lineRule="auto"/>
        <w:jc w:val="both"/>
        <w:rPr>
          <w:rFonts w:ascii="Century Gothic" w:eastAsia="Times New Roman" w:hAnsi="Century Gothic" w:cs="Times New Roman"/>
          <w:sz w:val="18"/>
          <w:szCs w:val="18"/>
          <w:lang w:eastAsia="ar-SA"/>
        </w:rPr>
      </w:pPr>
    </w:p>
    <w:p w14:paraId="7AC4F145" w14:textId="77777777" w:rsidR="006E4F41" w:rsidRDefault="006E4F41" w:rsidP="006E4F41">
      <w:pPr>
        <w:suppressAutoHyphens/>
        <w:spacing w:after="0" w:line="240" w:lineRule="auto"/>
        <w:ind w:left="1418" w:right="-6" w:hanging="284"/>
        <w:jc w:val="both"/>
        <w:rPr>
          <w:rFonts w:ascii="Century Gothic" w:eastAsia="Times New Roman" w:hAnsi="Century Gothic" w:cs="Times New Roman"/>
          <w:sz w:val="18"/>
          <w:szCs w:val="18"/>
          <w:lang w:eastAsia="ar-SA"/>
        </w:rPr>
      </w:pPr>
    </w:p>
    <w:p w14:paraId="70C375BD" w14:textId="0DDE9838" w:rsidR="00493BB5" w:rsidRDefault="00C24342" w:rsidP="004C7418">
      <w:pPr>
        <w:pStyle w:val="Bezodstpw"/>
        <w:tabs>
          <w:tab w:val="left" w:pos="426"/>
        </w:tabs>
        <w:jc w:val="both"/>
        <w:rPr>
          <w:rFonts w:ascii="Century Gothic" w:eastAsia="Times New Roman" w:hAnsi="Century Gothic" w:cs="Arial"/>
          <w:b/>
          <w:bCs/>
          <w:sz w:val="20"/>
          <w:szCs w:val="20"/>
          <w:u w:val="single"/>
          <w:lang w:eastAsia="ar-SA"/>
        </w:rPr>
      </w:pPr>
      <w:r w:rsidRPr="003141F5">
        <w:rPr>
          <w:rFonts w:ascii="Century Gothic" w:eastAsia="Times New Roman" w:hAnsi="Century Gothic" w:cs="Arial"/>
          <w:b/>
          <w:bCs/>
          <w:sz w:val="20"/>
          <w:szCs w:val="20"/>
          <w:lang w:eastAsia="ar-SA"/>
        </w:rPr>
        <w:t xml:space="preserve">V.  </w:t>
      </w:r>
      <w:r w:rsidR="004C7418">
        <w:rPr>
          <w:rFonts w:ascii="Century Gothic" w:eastAsia="Times New Roman" w:hAnsi="Century Gothic" w:cs="Arial"/>
          <w:b/>
          <w:bCs/>
          <w:sz w:val="20"/>
          <w:szCs w:val="20"/>
          <w:lang w:eastAsia="ar-SA"/>
        </w:rPr>
        <w:t xml:space="preserve"> </w:t>
      </w:r>
      <w:r w:rsidRPr="003141F5">
        <w:rPr>
          <w:rFonts w:ascii="Century Gothic" w:eastAsia="Times New Roman" w:hAnsi="Century Gothic" w:cs="Arial"/>
          <w:b/>
          <w:bCs/>
          <w:sz w:val="20"/>
          <w:szCs w:val="20"/>
          <w:u w:val="single"/>
          <w:lang w:eastAsia="ar-SA"/>
        </w:rPr>
        <w:t>PODWYKONA</w:t>
      </w:r>
      <w:r w:rsidR="00E876F0">
        <w:rPr>
          <w:rFonts w:ascii="Century Gothic" w:eastAsia="Times New Roman" w:hAnsi="Century Gothic" w:cs="Arial"/>
          <w:b/>
          <w:bCs/>
          <w:sz w:val="20"/>
          <w:szCs w:val="20"/>
          <w:u w:val="single"/>
          <w:lang w:eastAsia="ar-SA"/>
        </w:rPr>
        <w:t>W</w:t>
      </w:r>
      <w:r w:rsidRPr="003141F5">
        <w:rPr>
          <w:rFonts w:ascii="Century Gothic" w:eastAsia="Times New Roman" w:hAnsi="Century Gothic" w:cs="Arial"/>
          <w:b/>
          <w:bCs/>
          <w:sz w:val="20"/>
          <w:szCs w:val="20"/>
          <w:u w:val="single"/>
          <w:lang w:eastAsia="ar-SA"/>
        </w:rPr>
        <w:t>STWO.</w:t>
      </w:r>
    </w:p>
    <w:p w14:paraId="14395C5B" w14:textId="77777777" w:rsidR="00714013" w:rsidRDefault="00714013" w:rsidP="004C7418">
      <w:pPr>
        <w:pStyle w:val="Bezodstpw"/>
        <w:tabs>
          <w:tab w:val="left" w:pos="426"/>
        </w:tabs>
        <w:jc w:val="both"/>
        <w:rPr>
          <w:rFonts w:ascii="Century Gothic" w:eastAsia="Times New Roman" w:hAnsi="Century Gothic" w:cs="Arial"/>
          <w:b/>
          <w:bCs/>
          <w:sz w:val="20"/>
          <w:szCs w:val="20"/>
          <w:u w:val="single"/>
          <w:lang w:eastAsia="ar-SA"/>
        </w:rPr>
      </w:pPr>
    </w:p>
    <w:p w14:paraId="10260028" w14:textId="77777777" w:rsidR="001B66E7" w:rsidRPr="00F24B22" w:rsidRDefault="001B66E7" w:rsidP="00127DC1">
      <w:pPr>
        <w:numPr>
          <w:ilvl w:val="0"/>
          <w:numId w:val="4"/>
        </w:numPr>
        <w:tabs>
          <w:tab w:val="left" w:pos="426"/>
          <w:tab w:val="num" w:pos="567"/>
          <w:tab w:val="num" w:pos="993"/>
        </w:tabs>
        <w:suppressAutoHyphens/>
        <w:spacing w:after="0" w:line="240" w:lineRule="auto"/>
        <w:ind w:left="709" w:hanging="283"/>
        <w:jc w:val="both"/>
        <w:rPr>
          <w:rFonts w:ascii="Century Gothic" w:eastAsia="Times New Roman" w:hAnsi="Century Gothic" w:cs="Arial"/>
          <w:sz w:val="18"/>
          <w:szCs w:val="18"/>
          <w:lang w:eastAsia="pl-PL"/>
        </w:rPr>
      </w:pPr>
      <w:r w:rsidRPr="00F24B22">
        <w:rPr>
          <w:rFonts w:ascii="Century Gothic" w:eastAsia="Times New Roman" w:hAnsi="Century Gothic" w:cs="Arial"/>
          <w:sz w:val="18"/>
          <w:szCs w:val="18"/>
          <w:lang w:eastAsia="pl-PL"/>
        </w:rPr>
        <w:t xml:space="preserve">Wykonawca może powierzyć wykonanie części zamówienia podwykonawcy (podwykonawcom). </w:t>
      </w:r>
    </w:p>
    <w:p w14:paraId="1CE0C7F7" w14:textId="77777777" w:rsidR="001B66E7" w:rsidRPr="00F24B22" w:rsidRDefault="001B66E7" w:rsidP="00127DC1">
      <w:pPr>
        <w:numPr>
          <w:ilvl w:val="0"/>
          <w:numId w:val="4"/>
        </w:numPr>
        <w:tabs>
          <w:tab w:val="left" w:pos="426"/>
          <w:tab w:val="num" w:pos="993"/>
        </w:tabs>
        <w:suppressAutoHyphens/>
        <w:spacing w:after="0" w:line="240" w:lineRule="auto"/>
        <w:ind w:left="709" w:hanging="283"/>
        <w:jc w:val="both"/>
        <w:rPr>
          <w:rFonts w:ascii="Century Gothic" w:eastAsia="Times New Roman" w:hAnsi="Century Gothic" w:cs="Arial"/>
          <w:sz w:val="18"/>
          <w:szCs w:val="18"/>
          <w:lang w:eastAsia="pl-PL"/>
        </w:rPr>
      </w:pPr>
      <w:r w:rsidRPr="00F24B22">
        <w:rPr>
          <w:rFonts w:ascii="Century Gothic" w:eastAsia="Times New Roman" w:hAnsi="Century Gothic" w:cs="Arial"/>
          <w:sz w:val="18"/>
          <w:szCs w:val="18"/>
          <w:lang w:eastAsia="pl-PL"/>
        </w:rPr>
        <w:t>Zamawiający nie zastrzega obowiązku osobistego wykonania przez Wykonawcę kluczowych  części zamówienia.</w:t>
      </w:r>
    </w:p>
    <w:p w14:paraId="76640281" w14:textId="77777777" w:rsidR="001B66E7" w:rsidRPr="00F24B22" w:rsidRDefault="001B66E7" w:rsidP="00127DC1">
      <w:pPr>
        <w:numPr>
          <w:ilvl w:val="0"/>
          <w:numId w:val="4"/>
        </w:numPr>
        <w:tabs>
          <w:tab w:val="left" w:pos="426"/>
          <w:tab w:val="num" w:pos="993"/>
        </w:tabs>
        <w:suppressAutoHyphens/>
        <w:spacing w:after="0" w:line="240" w:lineRule="auto"/>
        <w:ind w:left="709" w:hanging="283"/>
        <w:jc w:val="both"/>
        <w:rPr>
          <w:rFonts w:ascii="Century Gothic" w:eastAsia="Times New Roman" w:hAnsi="Century Gothic" w:cs="Arial"/>
          <w:sz w:val="18"/>
          <w:szCs w:val="18"/>
          <w:lang w:eastAsia="pl-PL"/>
        </w:rPr>
      </w:pPr>
      <w:r w:rsidRPr="00F24B22">
        <w:rPr>
          <w:rFonts w:ascii="Century Gothic" w:eastAsia="Times New Roman" w:hAnsi="Century Gothic" w:cs="Arial"/>
          <w:sz w:val="18"/>
          <w:szCs w:val="18"/>
          <w:lang w:eastAsia="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75C0FC68" w14:textId="77777777" w:rsidR="001B66E7" w:rsidRPr="00F24B22" w:rsidRDefault="001B66E7" w:rsidP="00127DC1">
      <w:pPr>
        <w:numPr>
          <w:ilvl w:val="0"/>
          <w:numId w:val="4"/>
        </w:numPr>
        <w:tabs>
          <w:tab w:val="left" w:pos="426"/>
          <w:tab w:val="num" w:pos="993"/>
        </w:tabs>
        <w:suppressAutoHyphens/>
        <w:spacing w:after="0" w:line="240" w:lineRule="auto"/>
        <w:ind w:left="709" w:hanging="283"/>
        <w:jc w:val="both"/>
        <w:rPr>
          <w:rFonts w:ascii="Century Gothic" w:eastAsia="Times New Roman" w:hAnsi="Century Gothic" w:cs="Arial"/>
          <w:sz w:val="18"/>
          <w:szCs w:val="18"/>
          <w:lang w:eastAsia="pl-PL"/>
        </w:rPr>
      </w:pPr>
      <w:r w:rsidRPr="00F24B22">
        <w:rPr>
          <w:rFonts w:ascii="Century Gothic" w:eastAsia="Times New Roman" w:hAnsi="Century Gothic" w:cs="Arial"/>
          <w:sz w:val="18"/>
          <w:szCs w:val="18"/>
          <w:lang w:eastAsia="pl-PL"/>
        </w:rPr>
        <w:t>Powierzenie części zamówienia podwykonawcom nie zwalnia Wykonawcy  z odpowiedzialności za należyte wykonanie zamówienia.</w:t>
      </w:r>
    </w:p>
    <w:p w14:paraId="07A01134" w14:textId="77777777" w:rsidR="001B66E7" w:rsidRPr="00F24B22" w:rsidRDefault="001B66E7" w:rsidP="00127DC1">
      <w:pPr>
        <w:numPr>
          <w:ilvl w:val="0"/>
          <w:numId w:val="4"/>
        </w:numPr>
        <w:tabs>
          <w:tab w:val="left" w:pos="426"/>
          <w:tab w:val="num" w:pos="993"/>
        </w:tabs>
        <w:suppressAutoHyphens/>
        <w:spacing w:after="0" w:line="240" w:lineRule="auto"/>
        <w:ind w:hanging="283"/>
        <w:jc w:val="both"/>
        <w:rPr>
          <w:rFonts w:ascii="Century Gothic" w:eastAsia="Times New Roman" w:hAnsi="Century Gothic" w:cs="Arial"/>
          <w:sz w:val="18"/>
          <w:szCs w:val="18"/>
          <w:lang w:eastAsia="pl-PL"/>
        </w:rPr>
      </w:pPr>
      <w:r w:rsidRPr="00F24B22">
        <w:rPr>
          <w:rFonts w:ascii="Century Gothic" w:eastAsia="Times New Roman" w:hAnsi="Century Gothic" w:cs="Arial"/>
          <w:sz w:val="18"/>
          <w:szCs w:val="18"/>
          <w:lang w:eastAsia="pl-PL"/>
        </w:rPr>
        <w:t>Zgodnie z art. 462 ust. 2 Pzp, Zamawiający żąda, aby przed przystąpieniem do wykonania zamówienia wykonawca podał nazwy, dane kontaktowe oraz przedstawicieli, podwykonawców zaangażowanych w wykonywania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22C0AF44" w14:textId="2392C65A" w:rsidR="001B66E7" w:rsidRPr="00F24B22" w:rsidRDefault="001B66E7" w:rsidP="00127DC1">
      <w:pPr>
        <w:numPr>
          <w:ilvl w:val="0"/>
          <w:numId w:val="4"/>
        </w:numPr>
        <w:tabs>
          <w:tab w:val="left" w:pos="426"/>
          <w:tab w:val="num" w:pos="993"/>
        </w:tabs>
        <w:suppressAutoHyphens/>
        <w:spacing w:after="0" w:line="240" w:lineRule="auto"/>
        <w:ind w:hanging="283"/>
        <w:jc w:val="both"/>
        <w:rPr>
          <w:rFonts w:ascii="Century Gothic" w:eastAsia="Times New Roman" w:hAnsi="Century Gothic" w:cs="Arial"/>
          <w:sz w:val="18"/>
          <w:szCs w:val="18"/>
          <w:lang w:eastAsia="pl-PL"/>
        </w:rPr>
      </w:pPr>
      <w:r w:rsidRPr="00F24B22">
        <w:rPr>
          <w:rFonts w:ascii="Century Gothic" w:eastAsia="Times New Roman" w:hAnsi="Century Gothic" w:cs="Arial"/>
          <w:sz w:val="18"/>
          <w:szCs w:val="18"/>
          <w:lang w:eastAsia="pl-PL"/>
        </w:rPr>
        <w:t xml:space="preserve">W przypadkach, o których mowa w  pkt 5, zamawiający może  badać, czy nie zachodzą wobec podwykonawcy niebędącego podmiotem udostępniającym zasoby podstawy wykluczenia, </w:t>
      </w:r>
      <w:r>
        <w:rPr>
          <w:rFonts w:ascii="Century Gothic" w:eastAsia="Times New Roman" w:hAnsi="Century Gothic" w:cs="Arial"/>
          <w:sz w:val="18"/>
          <w:szCs w:val="18"/>
          <w:lang w:eastAsia="pl-PL"/>
        </w:rPr>
        <w:t xml:space="preserve">                   </w:t>
      </w:r>
      <w:r w:rsidRPr="00F24B22">
        <w:rPr>
          <w:rFonts w:ascii="Century Gothic" w:eastAsia="Times New Roman" w:hAnsi="Century Gothic" w:cs="Arial"/>
          <w:sz w:val="18"/>
          <w:szCs w:val="18"/>
          <w:lang w:eastAsia="pl-PL"/>
        </w:rPr>
        <w:t>o których mowa w art. 108 i określone przez Zamawiającego z art. 109 Pzp. Wykonawca na żądanie zamawiającego przedstawia oświadczenie, o którym mowa w art. 125 ust. 1, lub wymagane   w SWZ podmiotowe środki dowodowe dotyczące tego podwykonawcy.</w:t>
      </w:r>
    </w:p>
    <w:p w14:paraId="55108018" w14:textId="77777777" w:rsidR="001B66E7" w:rsidRPr="00F24B22" w:rsidRDefault="001B66E7" w:rsidP="00127DC1">
      <w:pPr>
        <w:numPr>
          <w:ilvl w:val="0"/>
          <w:numId w:val="4"/>
        </w:numPr>
        <w:tabs>
          <w:tab w:val="left" w:pos="426"/>
          <w:tab w:val="num" w:pos="993"/>
        </w:tabs>
        <w:suppressAutoHyphens/>
        <w:spacing w:after="0" w:line="240" w:lineRule="auto"/>
        <w:ind w:hanging="311"/>
        <w:jc w:val="both"/>
        <w:rPr>
          <w:rFonts w:ascii="Century Gothic" w:eastAsia="Times New Roman" w:hAnsi="Century Gothic" w:cs="Arial"/>
          <w:sz w:val="18"/>
          <w:szCs w:val="18"/>
          <w:lang w:eastAsia="pl-PL"/>
        </w:rPr>
      </w:pPr>
      <w:r w:rsidRPr="00F24B22">
        <w:rPr>
          <w:rFonts w:ascii="Century Gothic" w:eastAsia="Times New Roman" w:hAnsi="Century Gothic" w:cs="Arial"/>
          <w:sz w:val="18"/>
          <w:szCs w:val="18"/>
          <w:lang w:eastAsia="pl-PL"/>
        </w:rPr>
        <w:t>W przypadku, o którym mowa w pkt 6, jeżeli wobec podwykonawcy zachodzą podstawy wykluczenia, zamawiający żąda, aby wykonawca w terminie określonym przez zamawiającego zastąpił tego podwykonawcę pod rygorem niedopuszczenia podwykonawcy do realizacji części zamówienia</w:t>
      </w:r>
    </w:p>
    <w:p w14:paraId="750F01FD" w14:textId="3FD1EE7F" w:rsidR="001B66E7" w:rsidRPr="00F24B22" w:rsidRDefault="001B66E7" w:rsidP="00127DC1">
      <w:pPr>
        <w:numPr>
          <w:ilvl w:val="0"/>
          <w:numId w:val="4"/>
        </w:numPr>
        <w:tabs>
          <w:tab w:val="left" w:pos="426"/>
          <w:tab w:val="num" w:pos="993"/>
        </w:tabs>
        <w:suppressAutoHyphens/>
        <w:spacing w:after="0" w:line="240" w:lineRule="auto"/>
        <w:ind w:hanging="311"/>
        <w:jc w:val="both"/>
        <w:rPr>
          <w:rFonts w:ascii="Century Gothic" w:eastAsia="Times New Roman" w:hAnsi="Century Gothic" w:cs="Arial"/>
          <w:sz w:val="18"/>
          <w:szCs w:val="18"/>
          <w:lang w:eastAsia="pl-PL"/>
        </w:rPr>
      </w:pPr>
      <w:r w:rsidRPr="00F24B22">
        <w:rPr>
          <w:rFonts w:ascii="Century Gothic" w:eastAsia="Times New Roman" w:hAnsi="Century Gothic" w:cs="Arial"/>
          <w:sz w:val="18"/>
          <w:szCs w:val="18"/>
          <w:lang w:eastAsia="pl-PL"/>
        </w:rPr>
        <w:t>Jeżeli zmiana albo rezygnacja z podwykonawcy dotyczy podmiotu, na którego zasoby wykonawca powoływał się, na zasadach określonych w art. 118 ust. 1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w:t>
      </w:r>
      <w:r>
        <w:rPr>
          <w:rFonts w:ascii="Century Gothic" w:eastAsia="Times New Roman" w:hAnsi="Century Gothic" w:cs="Arial"/>
          <w:sz w:val="18"/>
          <w:szCs w:val="18"/>
          <w:lang w:eastAsia="pl-PL"/>
        </w:rPr>
        <w:t xml:space="preserve"> </w:t>
      </w:r>
      <w:r w:rsidRPr="00F24B22">
        <w:rPr>
          <w:rFonts w:ascii="Century Gothic" w:eastAsia="Times New Roman" w:hAnsi="Century Gothic" w:cs="Arial"/>
          <w:sz w:val="18"/>
          <w:szCs w:val="18"/>
          <w:lang w:eastAsia="pl-PL"/>
        </w:rPr>
        <w:t>w trakcie postępowania o udzielenie zamówienia. Przepis art. 122 Pzp stosuje się odpowiednio.</w:t>
      </w:r>
    </w:p>
    <w:p w14:paraId="5BCC4EFB" w14:textId="77777777" w:rsidR="001B66E7" w:rsidRPr="00F24B22" w:rsidRDefault="001B66E7" w:rsidP="00127DC1">
      <w:pPr>
        <w:numPr>
          <w:ilvl w:val="0"/>
          <w:numId w:val="4"/>
        </w:numPr>
        <w:tabs>
          <w:tab w:val="left" w:pos="426"/>
          <w:tab w:val="num" w:pos="993"/>
        </w:tabs>
        <w:suppressAutoHyphens/>
        <w:spacing w:after="0" w:line="240" w:lineRule="auto"/>
        <w:ind w:hanging="311"/>
        <w:jc w:val="both"/>
        <w:rPr>
          <w:rFonts w:ascii="Century Gothic" w:eastAsia="Times New Roman" w:hAnsi="Century Gothic" w:cs="Arial"/>
          <w:sz w:val="18"/>
          <w:szCs w:val="18"/>
          <w:lang w:eastAsia="pl-PL"/>
        </w:rPr>
      </w:pPr>
      <w:r w:rsidRPr="00F24B22">
        <w:rPr>
          <w:rFonts w:ascii="Century Gothic" w:eastAsia="Times New Roman" w:hAnsi="Century Gothic" w:cs="Arial"/>
          <w:sz w:val="18"/>
          <w:szCs w:val="18"/>
          <w:lang w:eastAsia="pl-PL"/>
        </w:rPr>
        <w:t>Przepisy dotyczące podwykonawców, stosuje się odpowiednio do dalszych podwykonawców.</w:t>
      </w:r>
    </w:p>
    <w:p w14:paraId="47FEC7A1" w14:textId="77777777" w:rsidR="001B66E7" w:rsidRDefault="001B66E7" w:rsidP="001B66E7">
      <w:pPr>
        <w:suppressAutoHyphens/>
        <w:spacing w:after="0" w:line="240" w:lineRule="auto"/>
        <w:ind w:left="426" w:hanging="426"/>
        <w:jc w:val="both"/>
        <w:rPr>
          <w:rFonts w:ascii="Century Gothic" w:eastAsia="Times New Roman" w:hAnsi="Century Gothic" w:cs="Arial"/>
          <w:sz w:val="18"/>
          <w:szCs w:val="18"/>
          <w:lang w:eastAsia="ar-SA"/>
        </w:rPr>
      </w:pPr>
    </w:p>
    <w:p w14:paraId="237CDAD1" w14:textId="2ED489C1" w:rsidR="004D08AF" w:rsidRPr="003141F5" w:rsidRDefault="003141F5" w:rsidP="00BB539D">
      <w:pPr>
        <w:suppressAutoHyphens/>
        <w:spacing w:after="0" w:line="240" w:lineRule="auto"/>
        <w:ind w:left="426" w:hanging="426"/>
        <w:jc w:val="both"/>
        <w:rPr>
          <w:rFonts w:ascii="Century Gothic" w:eastAsia="Times New Roman" w:hAnsi="Century Gothic" w:cs="Arial"/>
          <w:b/>
          <w:bCs/>
          <w:sz w:val="20"/>
          <w:szCs w:val="20"/>
          <w:lang w:eastAsia="ar-SA"/>
        </w:rPr>
      </w:pPr>
      <w:r w:rsidRPr="003141F5">
        <w:rPr>
          <w:rFonts w:ascii="Century Gothic" w:eastAsia="Times New Roman" w:hAnsi="Century Gothic" w:cs="Arial"/>
          <w:b/>
          <w:bCs/>
          <w:sz w:val="20"/>
          <w:szCs w:val="20"/>
          <w:lang w:eastAsia="ar-SA"/>
        </w:rPr>
        <w:t xml:space="preserve">VI. </w:t>
      </w:r>
      <w:r w:rsidR="00013798">
        <w:rPr>
          <w:rFonts w:ascii="Century Gothic" w:eastAsia="Times New Roman" w:hAnsi="Century Gothic" w:cs="Arial"/>
          <w:b/>
          <w:bCs/>
          <w:sz w:val="20"/>
          <w:szCs w:val="20"/>
          <w:lang w:eastAsia="ar-SA"/>
        </w:rPr>
        <w:t xml:space="preserve"> </w:t>
      </w:r>
      <w:r w:rsidRPr="003141F5">
        <w:rPr>
          <w:rFonts w:ascii="Century Gothic" w:eastAsia="Times New Roman" w:hAnsi="Century Gothic" w:cs="Arial"/>
          <w:b/>
          <w:bCs/>
          <w:sz w:val="20"/>
          <w:szCs w:val="20"/>
          <w:lang w:eastAsia="ar-SA"/>
        </w:rPr>
        <w:t xml:space="preserve"> </w:t>
      </w:r>
      <w:r w:rsidRPr="003141F5">
        <w:rPr>
          <w:rFonts w:ascii="Century Gothic" w:eastAsia="Times New Roman" w:hAnsi="Century Gothic" w:cs="Arial"/>
          <w:b/>
          <w:bCs/>
          <w:sz w:val="20"/>
          <w:szCs w:val="20"/>
          <w:u w:val="single"/>
          <w:lang w:eastAsia="ar-SA"/>
        </w:rPr>
        <w:t>TERMIN WYKONANIA ZAMÓWIENIA.</w:t>
      </w:r>
    </w:p>
    <w:p w14:paraId="3504A2BE" w14:textId="77777777" w:rsidR="004D08AF" w:rsidRPr="00832F19" w:rsidRDefault="004D08AF" w:rsidP="00BB539D">
      <w:pPr>
        <w:suppressAutoHyphens/>
        <w:spacing w:after="0" w:line="240" w:lineRule="auto"/>
        <w:ind w:left="426" w:hanging="426"/>
        <w:jc w:val="both"/>
        <w:rPr>
          <w:rFonts w:ascii="Century Gothic" w:eastAsia="Times New Roman" w:hAnsi="Century Gothic" w:cs="Arial"/>
          <w:sz w:val="18"/>
          <w:szCs w:val="18"/>
          <w:lang w:eastAsia="ar-SA"/>
        </w:rPr>
      </w:pPr>
    </w:p>
    <w:p w14:paraId="3954E3BA" w14:textId="6D448D0A" w:rsidR="00D1126A" w:rsidRDefault="003141F5" w:rsidP="000A65BB">
      <w:pPr>
        <w:suppressAutoHyphens/>
        <w:spacing w:after="0" w:line="240" w:lineRule="auto"/>
        <w:ind w:left="426"/>
        <w:jc w:val="both"/>
        <w:rPr>
          <w:rFonts w:ascii="Century Gothic" w:eastAsia="Times New Roman" w:hAnsi="Century Gothic" w:cs="Arial"/>
          <w:b/>
          <w:sz w:val="18"/>
          <w:szCs w:val="18"/>
          <w:lang w:eastAsia="ar-SA"/>
        </w:rPr>
      </w:pPr>
      <w:r w:rsidRPr="003973F4">
        <w:rPr>
          <w:rFonts w:ascii="Century Gothic" w:eastAsia="Times New Roman" w:hAnsi="Century Gothic" w:cs="Arial"/>
          <w:b/>
          <w:sz w:val="18"/>
          <w:szCs w:val="18"/>
          <w:lang w:eastAsia="ar-SA"/>
        </w:rPr>
        <w:t>Termin realizacji zamówienia</w:t>
      </w:r>
      <w:r w:rsidR="000777B5">
        <w:rPr>
          <w:rFonts w:ascii="Century Gothic" w:eastAsia="Times New Roman" w:hAnsi="Century Gothic" w:cs="Arial"/>
          <w:b/>
          <w:sz w:val="18"/>
          <w:szCs w:val="18"/>
          <w:lang w:eastAsia="ar-SA"/>
        </w:rPr>
        <w:t xml:space="preserve">: </w:t>
      </w:r>
      <w:r w:rsidR="00F3666B" w:rsidRPr="003973F4">
        <w:rPr>
          <w:rFonts w:ascii="Century Gothic" w:eastAsia="Times New Roman" w:hAnsi="Century Gothic" w:cs="Arial"/>
          <w:b/>
          <w:sz w:val="18"/>
          <w:szCs w:val="18"/>
          <w:lang w:eastAsia="ar-SA"/>
        </w:rPr>
        <w:t xml:space="preserve"> </w:t>
      </w:r>
      <w:r w:rsidR="00BB240C">
        <w:rPr>
          <w:rFonts w:ascii="Century Gothic" w:eastAsia="Times New Roman" w:hAnsi="Century Gothic" w:cs="Arial"/>
          <w:b/>
          <w:sz w:val="18"/>
          <w:szCs w:val="18"/>
          <w:lang w:eastAsia="ar-SA"/>
        </w:rPr>
        <w:t>12</w:t>
      </w:r>
      <w:r w:rsidR="00407615">
        <w:rPr>
          <w:rFonts w:ascii="Century Gothic" w:eastAsia="Times New Roman" w:hAnsi="Century Gothic" w:cs="Arial"/>
          <w:b/>
          <w:sz w:val="18"/>
          <w:szCs w:val="18"/>
          <w:lang w:eastAsia="ar-SA"/>
        </w:rPr>
        <w:t xml:space="preserve"> miesięcy od dnia zawarcia umowy </w:t>
      </w:r>
    </w:p>
    <w:p w14:paraId="191B335C" w14:textId="77777777" w:rsidR="006E07E4" w:rsidRPr="003973F4" w:rsidRDefault="006E07E4" w:rsidP="00200A47">
      <w:pPr>
        <w:suppressAutoHyphens/>
        <w:spacing w:after="0" w:line="240" w:lineRule="auto"/>
        <w:ind w:left="426"/>
        <w:jc w:val="both"/>
        <w:rPr>
          <w:rFonts w:ascii="Century Gothic" w:eastAsia="Times New Roman" w:hAnsi="Century Gothic" w:cs="Arial"/>
          <w:b/>
          <w:sz w:val="18"/>
          <w:szCs w:val="18"/>
          <w:lang w:eastAsia="ar-SA"/>
        </w:rPr>
      </w:pPr>
    </w:p>
    <w:p w14:paraId="7C3D9339" w14:textId="5656D6CB" w:rsidR="00D1126A" w:rsidRDefault="00D1126A" w:rsidP="00B3247E">
      <w:pPr>
        <w:keepNext/>
        <w:tabs>
          <w:tab w:val="left" w:pos="284"/>
          <w:tab w:val="left" w:pos="567"/>
        </w:tabs>
        <w:suppressAutoHyphens/>
        <w:spacing w:after="0" w:line="240" w:lineRule="auto"/>
        <w:ind w:left="567" w:hanging="567"/>
        <w:jc w:val="both"/>
        <w:rPr>
          <w:rFonts w:ascii="Century Gothic" w:eastAsia="Tahoma" w:hAnsi="Century Gothic" w:cs="Arial"/>
          <w:b/>
          <w:bCs/>
          <w:sz w:val="20"/>
          <w:szCs w:val="20"/>
          <w:u w:val="single"/>
          <w:lang w:eastAsia="ar-SA"/>
        </w:rPr>
      </w:pPr>
      <w:r w:rsidRPr="002954E2">
        <w:rPr>
          <w:rFonts w:ascii="Century Gothic" w:eastAsia="Tahoma" w:hAnsi="Century Gothic" w:cs="Arial"/>
          <w:b/>
          <w:bCs/>
          <w:sz w:val="20"/>
          <w:szCs w:val="20"/>
          <w:lang w:eastAsia="ar-SA"/>
        </w:rPr>
        <w:t>V</w:t>
      </w:r>
      <w:r w:rsidR="006B3338">
        <w:rPr>
          <w:rFonts w:ascii="Century Gothic" w:eastAsia="Tahoma" w:hAnsi="Century Gothic" w:cs="Arial"/>
          <w:b/>
          <w:bCs/>
          <w:sz w:val="20"/>
          <w:szCs w:val="20"/>
          <w:lang w:eastAsia="ar-SA"/>
        </w:rPr>
        <w:t>I</w:t>
      </w:r>
      <w:r w:rsidR="002954E2" w:rsidRPr="002954E2">
        <w:rPr>
          <w:rFonts w:ascii="Century Gothic" w:eastAsia="Tahoma" w:hAnsi="Century Gothic" w:cs="Arial"/>
          <w:b/>
          <w:bCs/>
          <w:sz w:val="20"/>
          <w:szCs w:val="20"/>
          <w:lang w:eastAsia="ar-SA"/>
        </w:rPr>
        <w:t>I</w:t>
      </w:r>
      <w:r w:rsidRPr="002954E2">
        <w:rPr>
          <w:rFonts w:ascii="Century Gothic" w:eastAsia="Tahoma" w:hAnsi="Century Gothic" w:cs="Arial"/>
          <w:b/>
          <w:bCs/>
          <w:sz w:val="20"/>
          <w:szCs w:val="20"/>
          <w:lang w:eastAsia="ar-SA"/>
        </w:rPr>
        <w:t xml:space="preserve">.  </w:t>
      </w:r>
      <w:r w:rsidR="00DD444E">
        <w:rPr>
          <w:rFonts w:ascii="Century Gothic" w:eastAsia="Tahoma" w:hAnsi="Century Gothic" w:cs="Arial"/>
          <w:b/>
          <w:bCs/>
          <w:sz w:val="20"/>
          <w:szCs w:val="20"/>
          <w:lang w:eastAsia="ar-SA"/>
        </w:rPr>
        <w:t xml:space="preserve"> </w:t>
      </w:r>
      <w:r w:rsidRPr="002954E2">
        <w:rPr>
          <w:rFonts w:ascii="Century Gothic" w:eastAsia="Tahoma" w:hAnsi="Century Gothic" w:cs="Arial"/>
          <w:b/>
          <w:bCs/>
          <w:sz w:val="20"/>
          <w:szCs w:val="20"/>
          <w:u w:val="single"/>
          <w:lang w:eastAsia="ar-SA"/>
        </w:rPr>
        <w:t>WARUNKI  UDZIAŁU   W  POSTĘPOWANIU.</w:t>
      </w:r>
    </w:p>
    <w:p w14:paraId="6145E89E" w14:textId="77777777" w:rsidR="004C5534" w:rsidRPr="00832F19" w:rsidRDefault="004C5534" w:rsidP="00BB539D">
      <w:pPr>
        <w:keepNext/>
        <w:tabs>
          <w:tab w:val="left" w:pos="284"/>
          <w:tab w:val="left" w:pos="426"/>
        </w:tabs>
        <w:suppressAutoHyphens/>
        <w:spacing w:after="0" w:line="240" w:lineRule="auto"/>
        <w:ind w:left="567" w:hanging="567"/>
        <w:jc w:val="both"/>
        <w:rPr>
          <w:rFonts w:ascii="Century Gothic" w:eastAsia="Tahoma" w:hAnsi="Century Gothic" w:cs="Arial"/>
          <w:b/>
          <w:bCs/>
          <w:sz w:val="18"/>
          <w:szCs w:val="18"/>
          <w:u w:val="single"/>
          <w:lang w:eastAsia="ar-SA"/>
        </w:rPr>
      </w:pPr>
    </w:p>
    <w:p w14:paraId="41D431DD" w14:textId="77777777" w:rsidR="00BB240C" w:rsidRDefault="00BB240C" w:rsidP="00BB240C">
      <w:pPr>
        <w:suppressAutoHyphens/>
        <w:spacing w:after="0" w:line="240" w:lineRule="auto"/>
        <w:ind w:left="851" w:hanging="284"/>
        <w:jc w:val="both"/>
        <w:rPr>
          <w:rFonts w:ascii="Century Gothic" w:eastAsia="Times New Roman" w:hAnsi="Century Gothic" w:cs="Arial"/>
          <w:sz w:val="18"/>
          <w:szCs w:val="18"/>
          <w:lang w:eastAsia="ar-SA"/>
        </w:rPr>
      </w:pPr>
      <w:r w:rsidRPr="00013798">
        <w:rPr>
          <w:rFonts w:ascii="Century Gothic" w:eastAsia="Times New Roman" w:hAnsi="Century Gothic" w:cs="Arial"/>
          <w:sz w:val="18"/>
          <w:szCs w:val="18"/>
          <w:lang w:eastAsia="ar-SA"/>
        </w:rPr>
        <w:t>1.</w:t>
      </w:r>
      <w:r w:rsidRPr="00013798">
        <w:rPr>
          <w:rFonts w:ascii="Century Gothic" w:eastAsia="Times New Roman" w:hAnsi="Century Gothic" w:cs="Arial"/>
          <w:sz w:val="18"/>
          <w:szCs w:val="18"/>
          <w:lang w:eastAsia="ar-SA"/>
        </w:rPr>
        <w:tab/>
        <w:t>O udzielenie zamówienia mogą ubiegać się Wykonawcy, którzy nie podlegają wykluczeniu na zas</w:t>
      </w:r>
      <w:r>
        <w:rPr>
          <w:rFonts w:ascii="Century Gothic" w:eastAsia="Times New Roman" w:hAnsi="Century Gothic" w:cs="Arial"/>
          <w:sz w:val="18"/>
          <w:szCs w:val="18"/>
          <w:lang w:eastAsia="ar-SA"/>
        </w:rPr>
        <w:t>adach określonych w Rozdziale VIII</w:t>
      </w:r>
      <w:r w:rsidRPr="00013798">
        <w:rPr>
          <w:rFonts w:ascii="Century Gothic" w:eastAsia="Times New Roman" w:hAnsi="Century Gothic" w:cs="Arial"/>
          <w:sz w:val="18"/>
          <w:szCs w:val="18"/>
          <w:lang w:eastAsia="ar-SA"/>
        </w:rPr>
        <w:t xml:space="preserve"> SWZ, oraz spełniają określone przez Zamawiającego warunki udziału w postępowaniu.</w:t>
      </w:r>
    </w:p>
    <w:p w14:paraId="0489B338" w14:textId="77777777" w:rsidR="00BB240C" w:rsidRPr="00013798" w:rsidRDefault="00BB240C" w:rsidP="00BB240C">
      <w:pPr>
        <w:suppressAutoHyphens/>
        <w:spacing w:after="0" w:line="240" w:lineRule="auto"/>
        <w:ind w:left="851" w:hanging="284"/>
        <w:jc w:val="both"/>
        <w:rPr>
          <w:rFonts w:ascii="Century Gothic" w:eastAsia="Times New Roman" w:hAnsi="Century Gothic" w:cs="Arial"/>
          <w:sz w:val="18"/>
          <w:szCs w:val="18"/>
          <w:lang w:eastAsia="ar-SA"/>
        </w:rPr>
      </w:pPr>
      <w:r w:rsidRPr="001F62AC">
        <w:rPr>
          <w:rFonts w:ascii="Century Gothic" w:eastAsia="Times New Roman" w:hAnsi="Century Gothic" w:cs="Arial"/>
          <w:sz w:val="18"/>
          <w:szCs w:val="18"/>
          <w:lang w:eastAsia="ar-SA"/>
        </w:rPr>
        <w:t xml:space="preserve">2. </w:t>
      </w:r>
      <w:r w:rsidRPr="001F62AC">
        <w:rPr>
          <w:rStyle w:val="size"/>
          <w:rFonts w:ascii="Century Gothic" w:hAnsi="Century Gothic"/>
          <w:color w:val="000000"/>
          <w:sz w:val="18"/>
          <w:szCs w:val="18"/>
          <w:shd w:val="clear" w:color="auto" w:fill="FFFFFF"/>
        </w:rPr>
        <w:t> O udzielenie zamówienia mogą się ubiegać Wykonawcy, którzy nie podlegają wykluczeniu na podstawie art. 7 ust 1 ustawy z dnia 13 kwietnia 2022 r. o szczególnych rozwiązaniach w zakresie przeciwdziałania wspieraniu agresji na Ukrainę oraz służących ochronie bezpieczeństwa narodowego oraz art. 5k Rady (UE) nr 833/2014 z dnia 31 lipca 2014 r. dotyczącego środków ograniczających w związku z działaniami Rosji destabilizującymi sytuację na Ukrainie (Dz. Urz. UE nr L 229 z 31.7.2014,str. 1) dodanego Rozporządzeniem Rady (UE) nr 2022/576 z dnia 8 kwietnia 2022 r. (Dz. Urz. UE nr L 111 z 8.4.2022, str.1) zmieniającego Rozporządzenie Rady (UE) nr 833/2014 z dniem 9 kwietnia 2022 r</w:t>
      </w:r>
      <w:r>
        <w:rPr>
          <w:rStyle w:val="size"/>
          <w:rFonts w:ascii="Century Gothic" w:hAnsi="Century Gothic"/>
          <w:color w:val="000000"/>
          <w:sz w:val="18"/>
          <w:szCs w:val="18"/>
          <w:shd w:val="clear" w:color="auto" w:fill="FFFFFF"/>
        </w:rPr>
        <w:t>.</w:t>
      </w:r>
    </w:p>
    <w:p w14:paraId="31AD2D35" w14:textId="77777777" w:rsidR="00BB240C" w:rsidRPr="00013798" w:rsidRDefault="00BB240C" w:rsidP="00BB240C">
      <w:pPr>
        <w:suppressAutoHyphens/>
        <w:spacing w:after="0" w:line="240" w:lineRule="auto"/>
        <w:ind w:left="851" w:hanging="284"/>
        <w:jc w:val="both"/>
        <w:rPr>
          <w:rFonts w:ascii="Century Gothic" w:eastAsia="Times New Roman" w:hAnsi="Century Gothic" w:cs="Arial"/>
          <w:sz w:val="18"/>
          <w:szCs w:val="18"/>
          <w:lang w:eastAsia="ar-SA"/>
        </w:rPr>
      </w:pPr>
      <w:r>
        <w:rPr>
          <w:rFonts w:ascii="Century Gothic" w:eastAsia="Times New Roman" w:hAnsi="Century Gothic" w:cs="Arial"/>
          <w:sz w:val="18"/>
          <w:szCs w:val="18"/>
          <w:lang w:eastAsia="ar-SA"/>
        </w:rPr>
        <w:t>3</w:t>
      </w:r>
      <w:r w:rsidRPr="00013798">
        <w:rPr>
          <w:rFonts w:ascii="Century Gothic" w:eastAsia="Times New Roman" w:hAnsi="Century Gothic" w:cs="Arial"/>
          <w:sz w:val="18"/>
          <w:szCs w:val="18"/>
          <w:lang w:eastAsia="ar-SA"/>
        </w:rPr>
        <w:t>.</w:t>
      </w:r>
      <w:r w:rsidRPr="00013798">
        <w:rPr>
          <w:rFonts w:ascii="Century Gothic" w:eastAsia="Times New Roman" w:hAnsi="Century Gothic" w:cs="Arial"/>
          <w:sz w:val="18"/>
          <w:szCs w:val="18"/>
          <w:lang w:eastAsia="ar-SA"/>
        </w:rPr>
        <w:tab/>
        <w:t>O udzielenie zamówienia mogą ubiegać się Wykonawcy, którzy spełniają warunki dotyczące:</w:t>
      </w:r>
    </w:p>
    <w:p w14:paraId="5BAC1721" w14:textId="77777777" w:rsidR="00BB240C" w:rsidRPr="00013798" w:rsidRDefault="00BB240C" w:rsidP="00BB240C">
      <w:pPr>
        <w:suppressAutoHyphens/>
        <w:spacing w:after="0" w:line="240" w:lineRule="auto"/>
        <w:ind w:left="1134" w:hanging="283"/>
        <w:jc w:val="both"/>
        <w:rPr>
          <w:rFonts w:ascii="Century Gothic" w:eastAsia="Times New Roman" w:hAnsi="Century Gothic" w:cs="Arial"/>
          <w:sz w:val="18"/>
          <w:szCs w:val="18"/>
          <w:lang w:eastAsia="ar-SA"/>
        </w:rPr>
      </w:pPr>
      <w:r w:rsidRPr="00013798">
        <w:rPr>
          <w:rFonts w:ascii="Century Gothic" w:eastAsia="Times New Roman" w:hAnsi="Century Gothic" w:cs="Arial"/>
          <w:sz w:val="18"/>
          <w:szCs w:val="18"/>
          <w:lang w:eastAsia="ar-SA"/>
        </w:rPr>
        <w:t>1)</w:t>
      </w:r>
      <w:r>
        <w:rPr>
          <w:rFonts w:ascii="Century Gothic" w:eastAsia="Times New Roman" w:hAnsi="Century Gothic" w:cs="Arial"/>
          <w:sz w:val="18"/>
          <w:szCs w:val="18"/>
          <w:lang w:eastAsia="ar-SA"/>
        </w:rPr>
        <w:t xml:space="preserve">  </w:t>
      </w:r>
      <w:r w:rsidRPr="00013798">
        <w:rPr>
          <w:rFonts w:ascii="Century Gothic" w:eastAsia="Times New Roman" w:hAnsi="Century Gothic" w:cs="Arial"/>
          <w:sz w:val="18"/>
          <w:szCs w:val="18"/>
          <w:lang w:eastAsia="ar-SA"/>
        </w:rPr>
        <w:t>zdolności do występowania w obrocie gospodarczym:</w:t>
      </w:r>
    </w:p>
    <w:p w14:paraId="740034C3" w14:textId="77777777" w:rsidR="00BB240C" w:rsidRPr="00013798" w:rsidRDefault="00BB240C" w:rsidP="00BB240C">
      <w:pPr>
        <w:suppressAutoHyphens/>
        <w:spacing w:after="0" w:line="240" w:lineRule="auto"/>
        <w:ind w:left="1134" w:hanging="283"/>
        <w:jc w:val="both"/>
        <w:rPr>
          <w:rFonts w:ascii="Century Gothic" w:eastAsia="Times New Roman" w:hAnsi="Century Gothic" w:cs="Arial"/>
          <w:sz w:val="18"/>
          <w:szCs w:val="18"/>
          <w:lang w:eastAsia="ar-SA"/>
        </w:rPr>
      </w:pPr>
      <w:r>
        <w:rPr>
          <w:rFonts w:ascii="Century Gothic" w:eastAsia="Times New Roman" w:hAnsi="Century Gothic" w:cs="Arial"/>
          <w:sz w:val="18"/>
          <w:szCs w:val="18"/>
          <w:lang w:eastAsia="ar-SA"/>
        </w:rPr>
        <w:t xml:space="preserve">     </w:t>
      </w:r>
      <w:r w:rsidRPr="00013798">
        <w:rPr>
          <w:rFonts w:ascii="Century Gothic" w:eastAsia="Times New Roman" w:hAnsi="Century Gothic" w:cs="Arial"/>
          <w:sz w:val="18"/>
          <w:szCs w:val="18"/>
          <w:lang w:eastAsia="ar-SA"/>
        </w:rPr>
        <w:t>Zamawiający nie stawia warunku w powyższym zakresie.</w:t>
      </w:r>
    </w:p>
    <w:p w14:paraId="46F50CA2" w14:textId="77777777" w:rsidR="00BB240C" w:rsidRDefault="00BB240C" w:rsidP="00BB240C">
      <w:pPr>
        <w:suppressAutoHyphens/>
        <w:spacing w:after="0" w:line="240" w:lineRule="auto"/>
        <w:ind w:left="1134" w:hanging="283"/>
        <w:jc w:val="both"/>
        <w:rPr>
          <w:rFonts w:ascii="Century Gothic" w:eastAsia="Times New Roman" w:hAnsi="Century Gothic" w:cs="Arial"/>
          <w:sz w:val="18"/>
          <w:szCs w:val="18"/>
          <w:lang w:eastAsia="ar-SA"/>
        </w:rPr>
      </w:pPr>
      <w:r w:rsidRPr="00013798">
        <w:rPr>
          <w:rFonts w:ascii="Century Gothic" w:eastAsia="Times New Roman" w:hAnsi="Century Gothic" w:cs="Arial"/>
          <w:sz w:val="18"/>
          <w:szCs w:val="18"/>
          <w:lang w:eastAsia="ar-SA"/>
        </w:rPr>
        <w:t>2)</w:t>
      </w:r>
      <w:r>
        <w:rPr>
          <w:rFonts w:ascii="Century Gothic" w:eastAsia="Times New Roman" w:hAnsi="Century Gothic" w:cs="Arial"/>
          <w:sz w:val="18"/>
          <w:szCs w:val="18"/>
          <w:lang w:eastAsia="ar-SA"/>
        </w:rPr>
        <w:t xml:space="preserve">  </w:t>
      </w:r>
      <w:r w:rsidRPr="00266B0B">
        <w:rPr>
          <w:rFonts w:ascii="Century Gothic" w:eastAsia="Times New Roman" w:hAnsi="Century Gothic" w:cs="Arial"/>
          <w:sz w:val="18"/>
          <w:szCs w:val="18"/>
          <w:lang w:eastAsia="ar-SA"/>
        </w:rPr>
        <w:t>uprawnień do prowadzenia określonej działalności gospodarczej lub zawodowej, o ile wynika to z odrębnych przepisów,</w:t>
      </w:r>
    </w:p>
    <w:p w14:paraId="41F27CFE" w14:textId="77777777" w:rsidR="00BB240C" w:rsidRPr="00D21140" w:rsidRDefault="00BB240C" w:rsidP="00BB240C">
      <w:pPr>
        <w:spacing w:after="0" w:line="240" w:lineRule="auto"/>
        <w:ind w:left="1134" w:hanging="141"/>
        <w:jc w:val="both"/>
        <w:rPr>
          <w:rFonts w:ascii="Century Gothic" w:hAnsi="Century Gothic"/>
          <w:sz w:val="18"/>
          <w:szCs w:val="18"/>
        </w:rPr>
      </w:pPr>
      <w:r>
        <w:rPr>
          <w:rFonts w:ascii="Century Gothic" w:hAnsi="Century Gothic"/>
          <w:sz w:val="18"/>
          <w:szCs w:val="18"/>
        </w:rPr>
        <w:lastRenderedPageBreak/>
        <w:t xml:space="preserve">a) </w:t>
      </w:r>
      <w:r w:rsidRPr="00D21140">
        <w:rPr>
          <w:rFonts w:ascii="Century Gothic" w:hAnsi="Century Gothic"/>
          <w:sz w:val="18"/>
          <w:szCs w:val="18"/>
        </w:rPr>
        <w:t>Zamawiający wymaga aby wykonawca posiadał aktualne na dzień składania oferty zezwolenie na prowadzenie Hurtowni gazów medycznych.</w:t>
      </w:r>
    </w:p>
    <w:p w14:paraId="0EB1E375" w14:textId="77777777" w:rsidR="00BB240C" w:rsidRPr="00013798" w:rsidRDefault="00BB240C" w:rsidP="00BB240C">
      <w:pPr>
        <w:tabs>
          <w:tab w:val="left" w:pos="993"/>
        </w:tabs>
        <w:suppressAutoHyphens/>
        <w:spacing w:after="0" w:line="240" w:lineRule="auto"/>
        <w:ind w:left="851"/>
        <w:jc w:val="both"/>
        <w:rPr>
          <w:rFonts w:ascii="Century Gothic" w:eastAsia="Times New Roman" w:hAnsi="Century Gothic" w:cs="Arial"/>
          <w:sz w:val="18"/>
          <w:szCs w:val="18"/>
          <w:lang w:eastAsia="ar-SA"/>
        </w:rPr>
      </w:pPr>
      <w:r w:rsidRPr="00266B0B">
        <w:rPr>
          <w:rFonts w:ascii="Century Gothic" w:eastAsia="Times New Roman" w:hAnsi="Century Gothic" w:cs="Arial"/>
          <w:sz w:val="18"/>
          <w:szCs w:val="18"/>
          <w:lang w:eastAsia="ar-SA"/>
        </w:rPr>
        <w:t>3)   sytuacji ekonomicznej lub finansowej</w:t>
      </w:r>
      <w:r w:rsidRPr="00013798">
        <w:rPr>
          <w:rFonts w:ascii="Century Gothic" w:eastAsia="Times New Roman" w:hAnsi="Century Gothic" w:cs="Arial"/>
          <w:sz w:val="18"/>
          <w:szCs w:val="18"/>
          <w:lang w:eastAsia="ar-SA"/>
        </w:rPr>
        <w:t>:</w:t>
      </w:r>
    </w:p>
    <w:p w14:paraId="596FC868" w14:textId="77777777" w:rsidR="00BB240C" w:rsidRPr="00013798" w:rsidRDefault="00BB240C" w:rsidP="00BB240C">
      <w:pPr>
        <w:suppressAutoHyphens/>
        <w:spacing w:after="0" w:line="240" w:lineRule="auto"/>
        <w:ind w:left="851"/>
        <w:jc w:val="both"/>
        <w:rPr>
          <w:rFonts w:ascii="Century Gothic" w:eastAsia="Times New Roman" w:hAnsi="Century Gothic" w:cs="Arial"/>
          <w:sz w:val="18"/>
          <w:szCs w:val="18"/>
          <w:lang w:eastAsia="ar-SA"/>
        </w:rPr>
      </w:pPr>
      <w:r>
        <w:rPr>
          <w:rFonts w:ascii="Century Gothic" w:eastAsia="Times New Roman" w:hAnsi="Century Gothic" w:cs="Arial"/>
          <w:sz w:val="18"/>
          <w:szCs w:val="18"/>
          <w:lang w:eastAsia="ar-SA"/>
        </w:rPr>
        <w:t xml:space="preserve">      </w:t>
      </w:r>
      <w:r w:rsidRPr="00013798">
        <w:rPr>
          <w:rFonts w:ascii="Century Gothic" w:eastAsia="Times New Roman" w:hAnsi="Century Gothic" w:cs="Arial"/>
          <w:sz w:val="18"/>
          <w:szCs w:val="18"/>
          <w:lang w:eastAsia="ar-SA"/>
        </w:rPr>
        <w:t>Zamawiający nie stawia warunku w powyższym zakresie.</w:t>
      </w:r>
    </w:p>
    <w:p w14:paraId="306833DF" w14:textId="77777777" w:rsidR="00BB240C" w:rsidRPr="00953560" w:rsidRDefault="00BB240C" w:rsidP="00BB240C">
      <w:pPr>
        <w:pStyle w:val="Akapitzlist"/>
        <w:numPr>
          <w:ilvl w:val="1"/>
          <w:numId w:val="25"/>
        </w:numPr>
        <w:tabs>
          <w:tab w:val="left" w:pos="1134"/>
        </w:tabs>
        <w:suppressAutoHyphens/>
        <w:spacing w:after="0" w:line="240" w:lineRule="auto"/>
        <w:ind w:hanging="7"/>
        <w:jc w:val="both"/>
        <w:rPr>
          <w:rFonts w:ascii="Century Gothic" w:eastAsia="Times New Roman" w:hAnsi="Century Gothic" w:cs="Arial"/>
          <w:bCs/>
          <w:sz w:val="18"/>
          <w:szCs w:val="18"/>
          <w:lang w:eastAsia="ar-SA"/>
        </w:rPr>
      </w:pPr>
      <w:r w:rsidRPr="00953560">
        <w:rPr>
          <w:rFonts w:ascii="Century Gothic" w:eastAsia="Times New Roman" w:hAnsi="Century Gothic" w:cs="Arial"/>
          <w:bCs/>
          <w:sz w:val="18"/>
          <w:szCs w:val="18"/>
          <w:lang w:eastAsia="ar-SA"/>
        </w:rPr>
        <w:t>zdolności technicznej lub zawodowej:</w:t>
      </w:r>
    </w:p>
    <w:p w14:paraId="289AAFAE" w14:textId="77777777" w:rsidR="00BB240C" w:rsidRPr="00633879" w:rsidRDefault="00BB240C" w:rsidP="00BB240C">
      <w:pPr>
        <w:pStyle w:val="Akapitzlist"/>
        <w:suppressAutoHyphens/>
        <w:spacing w:after="0" w:line="240" w:lineRule="auto"/>
        <w:ind w:left="1068"/>
        <w:jc w:val="both"/>
        <w:rPr>
          <w:rFonts w:ascii="Century Gothic" w:eastAsia="Times New Roman" w:hAnsi="Century Gothic" w:cs="Arial"/>
          <w:sz w:val="18"/>
          <w:szCs w:val="18"/>
          <w:lang w:eastAsia="ar-SA"/>
        </w:rPr>
      </w:pPr>
      <w:r>
        <w:rPr>
          <w:rFonts w:ascii="Century Gothic" w:eastAsia="Times New Roman" w:hAnsi="Century Gothic" w:cs="Arial"/>
          <w:sz w:val="18"/>
          <w:szCs w:val="18"/>
          <w:lang w:eastAsia="ar-SA"/>
        </w:rPr>
        <w:t xml:space="preserve"> </w:t>
      </w:r>
      <w:r w:rsidRPr="00633879">
        <w:rPr>
          <w:rFonts w:ascii="Century Gothic" w:eastAsia="Times New Roman" w:hAnsi="Century Gothic" w:cs="Arial"/>
          <w:sz w:val="18"/>
          <w:szCs w:val="18"/>
          <w:lang w:eastAsia="ar-SA"/>
        </w:rPr>
        <w:t>Zamawiający nie stawia warunku w powyższym zakresie.</w:t>
      </w:r>
    </w:p>
    <w:p w14:paraId="51526C7E" w14:textId="77777777" w:rsidR="00BB240C" w:rsidRPr="00013798" w:rsidRDefault="00BB240C" w:rsidP="00BB240C">
      <w:pPr>
        <w:tabs>
          <w:tab w:val="left" w:pos="709"/>
        </w:tabs>
        <w:suppressAutoHyphens/>
        <w:spacing w:after="0" w:line="240" w:lineRule="auto"/>
        <w:ind w:left="851" w:hanging="284"/>
        <w:jc w:val="both"/>
        <w:rPr>
          <w:rFonts w:ascii="Century Gothic" w:eastAsia="Times New Roman" w:hAnsi="Century Gothic" w:cs="Arial"/>
          <w:sz w:val="18"/>
          <w:szCs w:val="18"/>
          <w:lang w:eastAsia="ar-SA"/>
        </w:rPr>
      </w:pPr>
      <w:r>
        <w:rPr>
          <w:rFonts w:ascii="Century Gothic" w:eastAsia="Times New Roman" w:hAnsi="Century Gothic" w:cs="Arial"/>
          <w:sz w:val="18"/>
          <w:szCs w:val="18"/>
          <w:lang w:eastAsia="ar-SA"/>
        </w:rPr>
        <w:t>4</w:t>
      </w:r>
      <w:r w:rsidRPr="00013798">
        <w:rPr>
          <w:rFonts w:ascii="Century Gothic" w:eastAsia="Times New Roman" w:hAnsi="Century Gothic" w:cs="Arial"/>
          <w:sz w:val="18"/>
          <w:szCs w:val="18"/>
          <w:lang w:eastAsia="ar-SA"/>
        </w:rPr>
        <w:t>.</w:t>
      </w:r>
      <w:r w:rsidRPr="00013798">
        <w:rPr>
          <w:rFonts w:ascii="Century Gothic" w:eastAsia="Times New Roman" w:hAnsi="Century Gothic" w:cs="Arial"/>
          <w:sz w:val="18"/>
          <w:szCs w:val="18"/>
          <w:lang w:eastAsia="ar-SA"/>
        </w:rPr>
        <w:tab/>
        <w:t>Zamawiający, w stosunku do Wykonawców wspólnie ubiegających się o udzielenie zamówienia, w odniesieniu do warunku dotyczącego zdolności technicznej lub zawodowej</w:t>
      </w:r>
      <w:r>
        <w:rPr>
          <w:rFonts w:ascii="Century Gothic" w:eastAsia="Times New Roman" w:hAnsi="Century Gothic" w:cs="Arial"/>
          <w:sz w:val="18"/>
          <w:szCs w:val="18"/>
          <w:lang w:eastAsia="ar-SA"/>
        </w:rPr>
        <w:t xml:space="preserve"> </w:t>
      </w:r>
      <w:r w:rsidRPr="00013798">
        <w:rPr>
          <w:rFonts w:ascii="Century Gothic" w:eastAsia="Times New Roman" w:hAnsi="Century Gothic" w:cs="Arial"/>
          <w:sz w:val="18"/>
          <w:szCs w:val="18"/>
          <w:lang w:eastAsia="ar-SA"/>
        </w:rPr>
        <w:t>dopuszcza łączne spełnianie warunku przez Wykonawców.</w:t>
      </w:r>
    </w:p>
    <w:p w14:paraId="62190626" w14:textId="77777777" w:rsidR="00BB240C" w:rsidRDefault="00BB240C" w:rsidP="00BB240C">
      <w:pPr>
        <w:tabs>
          <w:tab w:val="left" w:pos="709"/>
        </w:tabs>
        <w:suppressAutoHyphens/>
        <w:spacing w:after="0" w:line="240" w:lineRule="auto"/>
        <w:ind w:left="851" w:hanging="284"/>
        <w:jc w:val="both"/>
        <w:rPr>
          <w:rFonts w:ascii="Century Gothic" w:eastAsia="Times New Roman" w:hAnsi="Century Gothic" w:cs="Arial"/>
          <w:sz w:val="18"/>
          <w:szCs w:val="18"/>
          <w:lang w:eastAsia="ar-SA"/>
        </w:rPr>
      </w:pPr>
      <w:r>
        <w:rPr>
          <w:rFonts w:ascii="Century Gothic" w:eastAsia="Times New Roman" w:hAnsi="Century Gothic" w:cs="Arial"/>
          <w:sz w:val="18"/>
          <w:szCs w:val="18"/>
          <w:lang w:eastAsia="ar-SA"/>
        </w:rPr>
        <w:t>5</w:t>
      </w:r>
      <w:r w:rsidRPr="00013798">
        <w:rPr>
          <w:rFonts w:ascii="Century Gothic" w:eastAsia="Times New Roman" w:hAnsi="Century Gothic" w:cs="Arial"/>
          <w:sz w:val="18"/>
          <w:szCs w:val="18"/>
          <w:lang w:eastAsia="ar-SA"/>
        </w:rPr>
        <w:t>.</w:t>
      </w:r>
      <w:r w:rsidRPr="00013798">
        <w:rPr>
          <w:rFonts w:ascii="Century Gothic" w:eastAsia="Times New Roman" w:hAnsi="Century Gothic" w:cs="Arial"/>
          <w:sz w:val="18"/>
          <w:szCs w:val="18"/>
          <w:lang w:eastAsia="ar-SA"/>
        </w:rPr>
        <w:tab/>
        <w:t xml:space="preserve">Zamawiający może na każdym etapie postępowania, uznać, że wykonawca nie posiada wymaganych zdolności, jeżeli posiadanie przez wykonawcę sprzecznych interesów, </w:t>
      </w:r>
      <w:r>
        <w:rPr>
          <w:rFonts w:ascii="Century Gothic" w:eastAsia="Times New Roman" w:hAnsi="Century Gothic" w:cs="Arial"/>
          <w:sz w:val="18"/>
          <w:szCs w:val="18"/>
          <w:lang w:eastAsia="ar-SA"/>
        </w:rPr>
        <w:t xml:space="preserve">                                          </w:t>
      </w:r>
      <w:r w:rsidRPr="00013798">
        <w:rPr>
          <w:rFonts w:ascii="Century Gothic" w:eastAsia="Times New Roman" w:hAnsi="Century Gothic" w:cs="Arial"/>
          <w:sz w:val="18"/>
          <w:szCs w:val="18"/>
          <w:lang w:eastAsia="ar-SA"/>
        </w:rPr>
        <w:t>w szczególności zaangażowanie zasobów technicznych lub zawodowych wykonawcy w inne przedsięwzięcia gospodarcze wykonawcy może mieć negatywny wpływ na realizację zamówienia.</w:t>
      </w:r>
    </w:p>
    <w:p w14:paraId="3043C725" w14:textId="333BB022" w:rsidR="00013798" w:rsidRDefault="00013798" w:rsidP="00EE6132">
      <w:pPr>
        <w:suppressAutoHyphens/>
        <w:spacing w:after="0" w:line="240" w:lineRule="auto"/>
        <w:jc w:val="both"/>
        <w:rPr>
          <w:rFonts w:ascii="Century Gothic" w:eastAsia="Times New Roman" w:hAnsi="Century Gothic" w:cs="Arial"/>
          <w:sz w:val="18"/>
          <w:szCs w:val="18"/>
          <w:lang w:eastAsia="ar-SA"/>
        </w:rPr>
      </w:pPr>
    </w:p>
    <w:p w14:paraId="13E0CC17" w14:textId="5875B2DD" w:rsidR="00013798" w:rsidRPr="00013798" w:rsidRDefault="00013798" w:rsidP="002954E2">
      <w:pPr>
        <w:suppressAutoHyphens/>
        <w:spacing w:after="0" w:line="240" w:lineRule="auto"/>
        <w:ind w:left="426" w:hanging="426"/>
        <w:jc w:val="both"/>
        <w:rPr>
          <w:rFonts w:ascii="Century Gothic" w:eastAsia="Times New Roman" w:hAnsi="Century Gothic" w:cs="Arial"/>
          <w:b/>
          <w:bCs/>
          <w:sz w:val="20"/>
          <w:szCs w:val="20"/>
          <w:u w:val="single"/>
          <w:lang w:eastAsia="ar-SA"/>
        </w:rPr>
      </w:pPr>
      <w:r w:rsidRPr="00013798">
        <w:rPr>
          <w:rFonts w:ascii="Century Gothic" w:eastAsia="Times New Roman" w:hAnsi="Century Gothic" w:cs="Arial"/>
          <w:b/>
          <w:bCs/>
          <w:sz w:val="20"/>
          <w:szCs w:val="20"/>
          <w:lang w:eastAsia="ar-SA"/>
        </w:rPr>
        <w:t>VII</w:t>
      </w:r>
      <w:r w:rsidR="006B3338">
        <w:rPr>
          <w:rFonts w:ascii="Century Gothic" w:eastAsia="Times New Roman" w:hAnsi="Century Gothic" w:cs="Arial"/>
          <w:b/>
          <w:bCs/>
          <w:sz w:val="20"/>
          <w:szCs w:val="20"/>
          <w:lang w:eastAsia="ar-SA"/>
        </w:rPr>
        <w:t>I</w:t>
      </w:r>
      <w:r w:rsidRPr="00013798">
        <w:rPr>
          <w:rFonts w:ascii="Century Gothic" w:eastAsia="Times New Roman" w:hAnsi="Century Gothic" w:cs="Arial"/>
          <w:b/>
          <w:bCs/>
          <w:sz w:val="20"/>
          <w:szCs w:val="20"/>
          <w:lang w:eastAsia="ar-SA"/>
        </w:rPr>
        <w:t xml:space="preserve">.   </w:t>
      </w:r>
      <w:r w:rsidRPr="00013798">
        <w:rPr>
          <w:rFonts w:ascii="Century Gothic" w:eastAsia="Times New Roman" w:hAnsi="Century Gothic" w:cs="Arial"/>
          <w:b/>
          <w:bCs/>
          <w:sz w:val="20"/>
          <w:szCs w:val="20"/>
          <w:u w:val="single"/>
          <w:lang w:eastAsia="ar-SA"/>
        </w:rPr>
        <w:t>PODSTAWY WYKLUCZENIA Z POSTĘPOWANIA.</w:t>
      </w:r>
    </w:p>
    <w:p w14:paraId="1CCF4C9A" w14:textId="57BA82BD" w:rsidR="00013798" w:rsidRPr="00013798" w:rsidRDefault="00013798" w:rsidP="00903885">
      <w:pPr>
        <w:tabs>
          <w:tab w:val="left" w:pos="1134"/>
          <w:tab w:val="left" w:pos="1701"/>
        </w:tabs>
        <w:suppressAutoHyphens/>
        <w:spacing w:after="0" w:line="240" w:lineRule="auto"/>
        <w:ind w:left="426" w:hanging="426"/>
        <w:jc w:val="both"/>
        <w:rPr>
          <w:rFonts w:ascii="Century Gothic" w:eastAsia="Times New Roman" w:hAnsi="Century Gothic" w:cs="Arial"/>
          <w:sz w:val="18"/>
          <w:szCs w:val="18"/>
          <w:u w:val="single"/>
          <w:lang w:eastAsia="ar-SA"/>
        </w:rPr>
      </w:pPr>
    </w:p>
    <w:p w14:paraId="696F4477" w14:textId="4C98B5D3" w:rsidR="00013798" w:rsidRPr="00013798" w:rsidRDefault="00753FFF" w:rsidP="0008033D">
      <w:pPr>
        <w:suppressAutoHyphens/>
        <w:spacing w:after="0" w:line="240" w:lineRule="auto"/>
        <w:ind w:left="851" w:hanging="284"/>
        <w:jc w:val="both"/>
        <w:rPr>
          <w:rFonts w:ascii="Century Gothic" w:eastAsia="Times New Roman" w:hAnsi="Century Gothic" w:cs="Arial"/>
          <w:sz w:val="18"/>
          <w:szCs w:val="18"/>
          <w:lang w:eastAsia="ar-SA"/>
        </w:rPr>
      </w:pPr>
      <w:bookmarkStart w:id="2" w:name="_Hlk103752311"/>
      <w:r>
        <w:rPr>
          <w:rFonts w:ascii="Century Gothic" w:eastAsia="Times New Roman" w:hAnsi="Century Gothic" w:cs="Arial"/>
          <w:sz w:val="18"/>
          <w:szCs w:val="18"/>
          <w:lang w:eastAsia="ar-SA"/>
        </w:rPr>
        <w:t xml:space="preserve">1.  </w:t>
      </w:r>
      <w:r w:rsidR="00013798" w:rsidRPr="00013798">
        <w:rPr>
          <w:rFonts w:ascii="Century Gothic" w:eastAsia="Times New Roman" w:hAnsi="Century Gothic" w:cs="Arial"/>
          <w:sz w:val="18"/>
          <w:szCs w:val="18"/>
          <w:lang w:eastAsia="ar-SA"/>
        </w:rPr>
        <w:t>Z postępowania o udzielenie zamówienia wyklucza się Wykonawców, w stosunku do których zachodzi którakolwiek z okoliczności wskazanych:</w:t>
      </w:r>
    </w:p>
    <w:p w14:paraId="6CA286F5" w14:textId="751BF8F2" w:rsidR="00013798" w:rsidRDefault="00013798" w:rsidP="0008033D">
      <w:pPr>
        <w:tabs>
          <w:tab w:val="left" w:pos="709"/>
          <w:tab w:val="left" w:pos="851"/>
        </w:tabs>
        <w:suppressAutoHyphens/>
        <w:spacing w:after="0" w:line="240" w:lineRule="auto"/>
        <w:ind w:left="851"/>
        <w:rPr>
          <w:rFonts w:ascii="Century Gothic" w:eastAsia="Times New Roman" w:hAnsi="Century Gothic" w:cs="Arial"/>
          <w:sz w:val="18"/>
          <w:szCs w:val="18"/>
          <w:lang w:eastAsia="ar-SA"/>
        </w:rPr>
      </w:pPr>
      <w:r w:rsidRPr="00013798">
        <w:rPr>
          <w:rFonts w:ascii="Century Gothic" w:eastAsia="Times New Roman" w:hAnsi="Century Gothic" w:cs="Arial"/>
          <w:sz w:val="18"/>
          <w:szCs w:val="18"/>
          <w:lang w:eastAsia="ar-SA"/>
        </w:rPr>
        <w:t>1</w:t>
      </w:r>
      <w:r w:rsidR="0096060F">
        <w:rPr>
          <w:rFonts w:ascii="Century Gothic" w:eastAsia="Times New Roman" w:hAnsi="Century Gothic" w:cs="Arial"/>
          <w:sz w:val="18"/>
          <w:szCs w:val="18"/>
          <w:lang w:eastAsia="ar-SA"/>
        </w:rPr>
        <w:t>.1.</w:t>
      </w:r>
      <w:r w:rsidR="00753FFF">
        <w:rPr>
          <w:rFonts w:ascii="Century Gothic" w:eastAsia="Times New Roman" w:hAnsi="Century Gothic" w:cs="Arial"/>
          <w:sz w:val="18"/>
          <w:szCs w:val="18"/>
          <w:lang w:eastAsia="ar-SA"/>
        </w:rPr>
        <w:t xml:space="preserve"> </w:t>
      </w:r>
      <w:r w:rsidR="0096060F">
        <w:rPr>
          <w:rFonts w:ascii="Century Gothic" w:eastAsia="Times New Roman" w:hAnsi="Century Gothic" w:cs="Arial"/>
          <w:sz w:val="18"/>
          <w:szCs w:val="18"/>
          <w:lang w:eastAsia="ar-SA"/>
        </w:rPr>
        <w:t>1)</w:t>
      </w:r>
      <w:r w:rsidR="004C7418">
        <w:rPr>
          <w:rFonts w:ascii="Century Gothic" w:eastAsia="Times New Roman" w:hAnsi="Century Gothic" w:cs="Arial"/>
          <w:sz w:val="18"/>
          <w:szCs w:val="18"/>
          <w:lang w:eastAsia="ar-SA"/>
        </w:rPr>
        <w:t xml:space="preserve"> </w:t>
      </w:r>
      <w:r w:rsidRPr="00013798">
        <w:rPr>
          <w:rFonts w:ascii="Century Gothic" w:eastAsia="Times New Roman" w:hAnsi="Century Gothic" w:cs="Arial"/>
          <w:sz w:val="18"/>
          <w:szCs w:val="18"/>
          <w:lang w:eastAsia="ar-SA"/>
        </w:rPr>
        <w:t xml:space="preserve">w art. 108 ust. 1 </w:t>
      </w:r>
      <w:r w:rsidR="004E3F79">
        <w:rPr>
          <w:rFonts w:ascii="Century Gothic" w:eastAsia="Times New Roman" w:hAnsi="Century Gothic" w:cs="Arial"/>
          <w:sz w:val="18"/>
          <w:szCs w:val="18"/>
          <w:lang w:eastAsia="ar-SA"/>
        </w:rPr>
        <w:t>Pzp</w:t>
      </w:r>
      <w:r w:rsidR="00905446">
        <w:rPr>
          <w:rFonts w:ascii="Century Gothic" w:eastAsia="Times New Roman" w:hAnsi="Century Gothic" w:cs="Arial"/>
          <w:sz w:val="18"/>
          <w:szCs w:val="18"/>
          <w:lang w:eastAsia="ar-SA"/>
        </w:rPr>
        <w:t>:</w:t>
      </w:r>
    </w:p>
    <w:p w14:paraId="441DC5B2" w14:textId="2ECDA226" w:rsidR="00905446" w:rsidRPr="0037277F" w:rsidRDefault="00905446" w:rsidP="00905446">
      <w:pPr>
        <w:tabs>
          <w:tab w:val="left" w:pos="709"/>
          <w:tab w:val="left" w:pos="851"/>
        </w:tabs>
        <w:suppressAutoHyphens/>
        <w:spacing w:after="0" w:line="240" w:lineRule="auto"/>
        <w:ind w:left="851" w:firstLine="283"/>
        <w:jc w:val="both"/>
        <w:rPr>
          <w:rFonts w:ascii="Century Gothic" w:eastAsia="Times New Roman" w:hAnsi="Century Gothic" w:cs="Arial"/>
          <w:sz w:val="18"/>
          <w:szCs w:val="18"/>
          <w:lang w:eastAsia="ar-SA"/>
        </w:rPr>
      </w:pPr>
      <w:r w:rsidRPr="0037277F">
        <w:rPr>
          <w:rFonts w:ascii="Century Gothic" w:eastAsia="Times New Roman" w:hAnsi="Century Gothic" w:cs="Arial"/>
          <w:sz w:val="18"/>
          <w:szCs w:val="18"/>
          <w:lang w:eastAsia="ar-SA"/>
        </w:rPr>
        <w:t>będącego osobą fizyczną, którego prawomocnie skazano za przestępstwo:</w:t>
      </w:r>
    </w:p>
    <w:p w14:paraId="45361D7F" w14:textId="77777777" w:rsidR="00905446" w:rsidRPr="0037277F" w:rsidRDefault="00905446" w:rsidP="004C7418">
      <w:pPr>
        <w:tabs>
          <w:tab w:val="left" w:pos="709"/>
        </w:tabs>
        <w:suppressAutoHyphens/>
        <w:spacing w:after="0" w:line="240" w:lineRule="auto"/>
        <w:ind w:left="1418" w:hanging="284"/>
        <w:jc w:val="both"/>
        <w:rPr>
          <w:rFonts w:ascii="Century Gothic" w:eastAsia="Times New Roman" w:hAnsi="Century Gothic" w:cs="Arial"/>
          <w:sz w:val="18"/>
          <w:szCs w:val="18"/>
          <w:lang w:eastAsia="ar-SA"/>
        </w:rPr>
      </w:pPr>
      <w:r w:rsidRPr="00161BFC">
        <w:rPr>
          <w:rFonts w:ascii="Century Gothic" w:eastAsia="Times New Roman" w:hAnsi="Century Gothic" w:cs="Arial"/>
          <w:sz w:val="18"/>
          <w:szCs w:val="18"/>
          <w:lang w:eastAsia="ar-SA"/>
        </w:rPr>
        <w:t>a</w:t>
      </w:r>
      <w:r w:rsidRPr="0037277F">
        <w:rPr>
          <w:rFonts w:ascii="Century Gothic" w:eastAsia="Times New Roman" w:hAnsi="Century Gothic" w:cs="Arial"/>
          <w:sz w:val="18"/>
          <w:szCs w:val="18"/>
          <w:lang w:eastAsia="ar-SA"/>
        </w:rPr>
        <w:t>)</w:t>
      </w:r>
      <w:r w:rsidRPr="00161BFC">
        <w:rPr>
          <w:rFonts w:ascii="Century Gothic" w:eastAsia="Times New Roman" w:hAnsi="Century Gothic" w:cs="Arial"/>
          <w:sz w:val="18"/>
          <w:szCs w:val="18"/>
          <w:lang w:eastAsia="ar-SA"/>
        </w:rPr>
        <w:t xml:space="preserve"> </w:t>
      </w:r>
      <w:r w:rsidRPr="0037277F">
        <w:rPr>
          <w:rFonts w:ascii="Century Gothic" w:eastAsia="Times New Roman" w:hAnsi="Century Gothic" w:cs="Arial"/>
          <w:sz w:val="18"/>
          <w:szCs w:val="18"/>
          <w:lang w:eastAsia="ar-SA"/>
        </w:rPr>
        <w:t xml:space="preserve">udziału w zorganizowanej grupie przestępczej albo związku mającym na celu popełnienie przestępstwa lub przestępstwa skarbowego, o którym mowa w </w:t>
      </w:r>
      <w:hyperlink r:id="rId10" w:anchor="/document/16798683?unitId=art(258)&amp;cm=DOCUMENT" w:tgtFrame="_blank" w:history="1">
        <w:r w:rsidRPr="0037277F">
          <w:rPr>
            <w:rStyle w:val="Hipercze"/>
            <w:rFonts w:ascii="Century Gothic" w:eastAsia="Times New Roman" w:hAnsi="Century Gothic" w:cs="Arial"/>
            <w:color w:val="auto"/>
            <w:sz w:val="18"/>
            <w:szCs w:val="18"/>
            <w:u w:val="none"/>
            <w:lang w:eastAsia="ar-SA"/>
          </w:rPr>
          <w:t>art. 258</w:t>
        </w:r>
      </w:hyperlink>
      <w:r w:rsidRPr="0037277F">
        <w:rPr>
          <w:rFonts w:ascii="Century Gothic" w:eastAsia="Times New Roman" w:hAnsi="Century Gothic" w:cs="Arial"/>
          <w:sz w:val="18"/>
          <w:szCs w:val="18"/>
          <w:lang w:eastAsia="ar-SA"/>
        </w:rPr>
        <w:t xml:space="preserve"> Kodeksu karnego,</w:t>
      </w:r>
    </w:p>
    <w:p w14:paraId="48167730" w14:textId="77777777" w:rsidR="00905446" w:rsidRPr="0037277F" w:rsidRDefault="00905446" w:rsidP="004C7418">
      <w:pPr>
        <w:tabs>
          <w:tab w:val="left" w:pos="709"/>
        </w:tabs>
        <w:suppressAutoHyphens/>
        <w:spacing w:after="0" w:line="240" w:lineRule="auto"/>
        <w:ind w:left="1418" w:hanging="284"/>
        <w:jc w:val="both"/>
        <w:rPr>
          <w:rFonts w:ascii="Century Gothic" w:eastAsia="Times New Roman" w:hAnsi="Century Gothic" w:cs="Arial"/>
          <w:sz w:val="18"/>
          <w:szCs w:val="18"/>
          <w:lang w:eastAsia="ar-SA"/>
        </w:rPr>
      </w:pPr>
      <w:r w:rsidRPr="0037277F">
        <w:rPr>
          <w:rFonts w:ascii="Century Gothic" w:eastAsia="Times New Roman" w:hAnsi="Century Gothic" w:cs="Arial"/>
          <w:sz w:val="18"/>
          <w:szCs w:val="18"/>
          <w:lang w:eastAsia="ar-SA"/>
        </w:rPr>
        <w:t>b)</w:t>
      </w:r>
      <w:r w:rsidRPr="00161BFC">
        <w:rPr>
          <w:rFonts w:ascii="Century Gothic" w:eastAsia="Times New Roman" w:hAnsi="Century Gothic" w:cs="Arial"/>
          <w:sz w:val="18"/>
          <w:szCs w:val="18"/>
          <w:lang w:eastAsia="ar-SA"/>
        </w:rPr>
        <w:t xml:space="preserve">  </w:t>
      </w:r>
      <w:r w:rsidRPr="0037277F">
        <w:rPr>
          <w:rFonts w:ascii="Century Gothic" w:eastAsia="Times New Roman" w:hAnsi="Century Gothic" w:cs="Arial"/>
          <w:sz w:val="18"/>
          <w:szCs w:val="18"/>
          <w:lang w:eastAsia="ar-SA"/>
        </w:rPr>
        <w:t xml:space="preserve">handlu ludźmi, o którym mowa w </w:t>
      </w:r>
      <w:hyperlink r:id="rId11" w:anchor="/document/16798683?unitId=art(189(a))&amp;cm=DOCUMENT" w:tgtFrame="_blank" w:history="1">
        <w:r w:rsidRPr="0037277F">
          <w:rPr>
            <w:rStyle w:val="Hipercze"/>
            <w:rFonts w:ascii="Century Gothic" w:eastAsia="Times New Roman" w:hAnsi="Century Gothic" w:cs="Arial"/>
            <w:color w:val="auto"/>
            <w:sz w:val="18"/>
            <w:szCs w:val="18"/>
            <w:u w:val="none"/>
            <w:lang w:eastAsia="ar-SA"/>
          </w:rPr>
          <w:t>art. 189a</w:t>
        </w:r>
      </w:hyperlink>
      <w:r w:rsidRPr="0037277F">
        <w:rPr>
          <w:rFonts w:ascii="Century Gothic" w:eastAsia="Times New Roman" w:hAnsi="Century Gothic" w:cs="Arial"/>
          <w:sz w:val="18"/>
          <w:szCs w:val="18"/>
          <w:lang w:eastAsia="ar-SA"/>
        </w:rPr>
        <w:t xml:space="preserve"> Kodeksu karnego,</w:t>
      </w:r>
    </w:p>
    <w:p w14:paraId="20E7556A" w14:textId="77777777" w:rsidR="00905446" w:rsidRPr="0037277F" w:rsidRDefault="00905446" w:rsidP="004C7418">
      <w:pPr>
        <w:tabs>
          <w:tab w:val="left" w:pos="709"/>
        </w:tabs>
        <w:suppressAutoHyphens/>
        <w:spacing w:after="0" w:line="240" w:lineRule="auto"/>
        <w:ind w:left="1418" w:hanging="284"/>
        <w:jc w:val="both"/>
        <w:rPr>
          <w:rFonts w:ascii="Century Gothic" w:eastAsia="Times New Roman" w:hAnsi="Century Gothic" w:cs="Arial"/>
          <w:sz w:val="18"/>
          <w:szCs w:val="18"/>
          <w:lang w:eastAsia="ar-SA"/>
        </w:rPr>
      </w:pPr>
      <w:r w:rsidRPr="0037277F">
        <w:rPr>
          <w:rFonts w:ascii="Century Gothic" w:eastAsia="Times New Roman" w:hAnsi="Century Gothic" w:cs="Arial"/>
          <w:sz w:val="18"/>
          <w:szCs w:val="18"/>
          <w:lang w:eastAsia="ar-SA"/>
        </w:rPr>
        <w:t>c)</w:t>
      </w:r>
      <w:r w:rsidRPr="00161BFC">
        <w:rPr>
          <w:rFonts w:ascii="Century Gothic" w:eastAsia="Times New Roman" w:hAnsi="Century Gothic" w:cs="Arial"/>
          <w:sz w:val="18"/>
          <w:szCs w:val="18"/>
          <w:lang w:eastAsia="ar-SA"/>
        </w:rPr>
        <w:t xml:space="preserve">  </w:t>
      </w:r>
      <w:r w:rsidRPr="0037277F">
        <w:rPr>
          <w:rFonts w:ascii="Century Gothic" w:eastAsia="Times New Roman" w:hAnsi="Century Gothic" w:cs="Arial"/>
          <w:sz w:val="18"/>
          <w:szCs w:val="18"/>
          <w:lang w:eastAsia="ar-SA"/>
        </w:rPr>
        <w:t xml:space="preserve">o którym mowa w </w:t>
      </w:r>
      <w:hyperlink r:id="rId12" w:anchor="/document/16798683?unitId=art(228)&amp;cm=DOCUMENT" w:tgtFrame="_blank" w:history="1">
        <w:r w:rsidRPr="0037277F">
          <w:rPr>
            <w:rStyle w:val="Hipercze"/>
            <w:rFonts w:ascii="Century Gothic" w:eastAsia="Times New Roman" w:hAnsi="Century Gothic" w:cs="Arial"/>
            <w:color w:val="auto"/>
            <w:sz w:val="18"/>
            <w:szCs w:val="18"/>
            <w:u w:val="none"/>
            <w:lang w:eastAsia="ar-SA"/>
          </w:rPr>
          <w:t>art. 228-230a</w:t>
        </w:r>
      </w:hyperlink>
      <w:r w:rsidRPr="0037277F">
        <w:rPr>
          <w:rFonts w:ascii="Century Gothic" w:eastAsia="Times New Roman" w:hAnsi="Century Gothic" w:cs="Arial"/>
          <w:sz w:val="18"/>
          <w:szCs w:val="18"/>
          <w:lang w:eastAsia="ar-SA"/>
        </w:rPr>
        <w:t xml:space="preserve">, </w:t>
      </w:r>
      <w:hyperlink r:id="rId13" w:anchor="/document/16798683?unitId=art(250(a))&amp;cm=DOCUMENT" w:tgtFrame="_blank" w:history="1">
        <w:r w:rsidRPr="0037277F">
          <w:rPr>
            <w:rStyle w:val="Hipercze"/>
            <w:rFonts w:ascii="Century Gothic" w:eastAsia="Times New Roman" w:hAnsi="Century Gothic" w:cs="Arial"/>
            <w:color w:val="auto"/>
            <w:sz w:val="18"/>
            <w:szCs w:val="18"/>
            <w:u w:val="none"/>
            <w:lang w:eastAsia="ar-SA"/>
          </w:rPr>
          <w:t>art. 250a</w:t>
        </w:r>
      </w:hyperlink>
      <w:r w:rsidRPr="0037277F">
        <w:rPr>
          <w:rFonts w:ascii="Century Gothic" w:eastAsia="Times New Roman" w:hAnsi="Century Gothic" w:cs="Arial"/>
          <w:sz w:val="18"/>
          <w:szCs w:val="18"/>
          <w:lang w:eastAsia="ar-SA"/>
        </w:rPr>
        <w:t xml:space="preserve"> Kodeksu karnego lub w art. 46 lub art. 48 ustawy z dnia 25 czerwca 2010 r. o sporcie,</w:t>
      </w:r>
    </w:p>
    <w:p w14:paraId="65C48957" w14:textId="77777777" w:rsidR="00905446" w:rsidRPr="0037277F" w:rsidRDefault="00905446" w:rsidP="004C7418">
      <w:pPr>
        <w:tabs>
          <w:tab w:val="left" w:pos="709"/>
        </w:tabs>
        <w:suppressAutoHyphens/>
        <w:spacing w:after="0" w:line="240" w:lineRule="auto"/>
        <w:ind w:left="1418" w:hanging="284"/>
        <w:jc w:val="both"/>
        <w:rPr>
          <w:rFonts w:ascii="Century Gothic" w:eastAsia="Times New Roman" w:hAnsi="Century Gothic" w:cs="Arial"/>
          <w:sz w:val="18"/>
          <w:szCs w:val="18"/>
          <w:lang w:eastAsia="ar-SA"/>
        </w:rPr>
      </w:pPr>
      <w:r w:rsidRPr="0037277F">
        <w:rPr>
          <w:rFonts w:ascii="Century Gothic" w:eastAsia="Times New Roman" w:hAnsi="Century Gothic" w:cs="Arial"/>
          <w:sz w:val="18"/>
          <w:szCs w:val="18"/>
          <w:lang w:eastAsia="ar-SA"/>
        </w:rPr>
        <w:t>d)</w:t>
      </w:r>
      <w:r w:rsidRPr="00161BFC">
        <w:rPr>
          <w:rFonts w:ascii="Century Gothic" w:eastAsia="Times New Roman" w:hAnsi="Century Gothic" w:cs="Arial"/>
          <w:sz w:val="18"/>
          <w:szCs w:val="18"/>
          <w:lang w:eastAsia="ar-SA"/>
        </w:rPr>
        <w:t xml:space="preserve">  </w:t>
      </w:r>
      <w:r w:rsidRPr="0037277F">
        <w:rPr>
          <w:rFonts w:ascii="Century Gothic" w:eastAsia="Times New Roman" w:hAnsi="Century Gothic" w:cs="Arial"/>
          <w:sz w:val="18"/>
          <w:szCs w:val="18"/>
          <w:lang w:eastAsia="ar-SA"/>
        </w:rPr>
        <w:t xml:space="preserve">finansowania przestępstwa o charakterze terrorystycznym, o którym mowa w </w:t>
      </w:r>
      <w:hyperlink r:id="rId14" w:anchor="/document/16798683?unitId=art(165(a))&amp;cm=DOCUMENT" w:tgtFrame="_blank" w:history="1">
        <w:r w:rsidRPr="0037277F">
          <w:rPr>
            <w:rStyle w:val="Hipercze"/>
            <w:rFonts w:ascii="Century Gothic" w:eastAsia="Times New Roman" w:hAnsi="Century Gothic" w:cs="Arial"/>
            <w:color w:val="auto"/>
            <w:sz w:val="18"/>
            <w:szCs w:val="18"/>
            <w:u w:val="none"/>
            <w:lang w:eastAsia="ar-SA"/>
          </w:rPr>
          <w:t>art. 165a</w:t>
        </w:r>
      </w:hyperlink>
      <w:r w:rsidRPr="0037277F">
        <w:rPr>
          <w:rFonts w:ascii="Century Gothic" w:eastAsia="Times New Roman" w:hAnsi="Century Gothic" w:cs="Arial"/>
          <w:sz w:val="18"/>
          <w:szCs w:val="18"/>
          <w:lang w:eastAsia="ar-SA"/>
        </w:rPr>
        <w:t xml:space="preserve"> Kodeksu karnego, lub przestępstwo udaremniania lub utrudniania stwierdzenia przestępnego pochodzenia pieniędzy lub ukrywania ich pochodzenia, o którym mowa w </w:t>
      </w:r>
      <w:hyperlink r:id="rId15" w:anchor="/document/16798683?unitId=art(299)&amp;cm=DOCUMENT" w:tgtFrame="_blank" w:history="1">
        <w:r w:rsidRPr="0037277F">
          <w:rPr>
            <w:rStyle w:val="Hipercze"/>
            <w:rFonts w:ascii="Century Gothic" w:eastAsia="Times New Roman" w:hAnsi="Century Gothic" w:cs="Arial"/>
            <w:color w:val="auto"/>
            <w:sz w:val="18"/>
            <w:szCs w:val="18"/>
            <w:u w:val="none"/>
            <w:lang w:eastAsia="ar-SA"/>
          </w:rPr>
          <w:t>art. 299</w:t>
        </w:r>
      </w:hyperlink>
      <w:r w:rsidRPr="0037277F">
        <w:rPr>
          <w:rFonts w:ascii="Century Gothic" w:eastAsia="Times New Roman" w:hAnsi="Century Gothic" w:cs="Arial"/>
          <w:sz w:val="18"/>
          <w:szCs w:val="18"/>
          <w:lang w:eastAsia="ar-SA"/>
        </w:rPr>
        <w:t xml:space="preserve"> Kodeksu karnego,</w:t>
      </w:r>
    </w:p>
    <w:p w14:paraId="3FD5B389" w14:textId="77777777" w:rsidR="00905446" w:rsidRPr="0037277F" w:rsidRDefault="00905446" w:rsidP="004C7418">
      <w:pPr>
        <w:tabs>
          <w:tab w:val="left" w:pos="709"/>
        </w:tabs>
        <w:suppressAutoHyphens/>
        <w:spacing w:after="0" w:line="240" w:lineRule="auto"/>
        <w:ind w:left="1418" w:hanging="284"/>
        <w:jc w:val="both"/>
        <w:rPr>
          <w:rFonts w:ascii="Century Gothic" w:eastAsia="Times New Roman" w:hAnsi="Century Gothic" w:cs="Arial"/>
          <w:sz w:val="18"/>
          <w:szCs w:val="18"/>
          <w:lang w:eastAsia="ar-SA"/>
        </w:rPr>
      </w:pPr>
      <w:r w:rsidRPr="0037277F">
        <w:rPr>
          <w:rFonts w:ascii="Century Gothic" w:eastAsia="Times New Roman" w:hAnsi="Century Gothic" w:cs="Arial"/>
          <w:sz w:val="18"/>
          <w:szCs w:val="18"/>
          <w:lang w:eastAsia="ar-SA"/>
        </w:rPr>
        <w:t>e)</w:t>
      </w:r>
      <w:r w:rsidRPr="00161BFC">
        <w:rPr>
          <w:rFonts w:ascii="Century Gothic" w:eastAsia="Times New Roman" w:hAnsi="Century Gothic" w:cs="Arial"/>
          <w:sz w:val="18"/>
          <w:szCs w:val="18"/>
          <w:lang w:eastAsia="ar-SA"/>
        </w:rPr>
        <w:t xml:space="preserve">  </w:t>
      </w:r>
      <w:r w:rsidRPr="0037277F">
        <w:rPr>
          <w:rFonts w:ascii="Century Gothic" w:eastAsia="Times New Roman" w:hAnsi="Century Gothic" w:cs="Arial"/>
          <w:sz w:val="18"/>
          <w:szCs w:val="18"/>
          <w:lang w:eastAsia="ar-SA"/>
        </w:rPr>
        <w:t xml:space="preserve">o charakterze terrorystycznym, o którym mowa w </w:t>
      </w:r>
      <w:hyperlink r:id="rId16" w:anchor="/document/16798683?unitId=art(115)par(20)&amp;cm=DOCUMENT" w:tgtFrame="_blank" w:history="1">
        <w:r w:rsidRPr="0037277F">
          <w:rPr>
            <w:rStyle w:val="Hipercze"/>
            <w:rFonts w:ascii="Century Gothic" w:eastAsia="Times New Roman" w:hAnsi="Century Gothic" w:cs="Arial"/>
            <w:color w:val="auto"/>
            <w:sz w:val="18"/>
            <w:szCs w:val="18"/>
            <w:u w:val="none"/>
            <w:lang w:eastAsia="ar-SA"/>
          </w:rPr>
          <w:t>art. 115 § 20</w:t>
        </w:r>
      </w:hyperlink>
      <w:r w:rsidRPr="0037277F">
        <w:rPr>
          <w:rFonts w:ascii="Century Gothic" w:eastAsia="Times New Roman" w:hAnsi="Century Gothic" w:cs="Arial"/>
          <w:sz w:val="18"/>
          <w:szCs w:val="18"/>
          <w:lang w:eastAsia="ar-SA"/>
        </w:rPr>
        <w:t xml:space="preserve"> Kodeksu karnego, lub mające na celu popełnienie tego przestępstwa,</w:t>
      </w:r>
    </w:p>
    <w:p w14:paraId="04555BF3" w14:textId="76011A5D" w:rsidR="00905446" w:rsidRPr="0037277F" w:rsidRDefault="00905446" w:rsidP="004C7418">
      <w:pPr>
        <w:tabs>
          <w:tab w:val="left" w:pos="709"/>
        </w:tabs>
        <w:suppressAutoHyphens/>
        <w:spacing w:after="0" w:line="240" w:lineRule="auto"/>
        <w:ind w:left="1418" w:hanging="284"/>
        <w:jc w:val="both"/>
        <w:rPr>
          <w:rFonts w:ascii="Century Gothic" w:eastAsia="Times New Roman" w:hAnsi="Century Gothic" w:cs="Arial"/>
          <w:sz w:val="18"/>
          <w:szCs w:val="18"/>
          <w:lang w:eastAsia="ar-SA"/>
        </w:rPr>
      </w:pPr>
      <w:r w:rsidRPr="0037277F">
        <w:rPr>
          <w:rFonts w:ascii="Century Gothic" w:eastAsia="Times New Roman" w:hAnsi="Century Gothic" w:cs="Arial"/>
          <w:sz w:val="18"/>
          <w:szCs w:val="18"/>
          <w:lang w:eastAsia="ar-SA"/>
        </w:rPr>
        <w:t>f)  </w:t>
      </w:r>
      <w:r w:rsidRPr="00161BFC">
        <w:rPr>
          <w:rFonts w:ascii="Century Gothic" w:eastAsia="Times New Roman" w:hAnsi="Century Gothic" w:cs="Arial"/>
          <w:sz w:val="18"/>
          <w:szCs w:val="18"/>
          <w:lang w:eastAsia="ar-SA"/>
        </w:rPr>
        <w:t xml:space="preserve"> </w:t>
      </w:r>
      <w:r w:rsidRPr="0037277F">
        <w:rPr>
          <w:rFonts w:ascii="Century Gothic" w:eastAsia="Times New Roman" w:hAnsi="Century Gothic" w:cs="Arial"/>
          <w:sz w:val="18"/>
          <w:szCs w:val="18"/>
          <w:lang w:eastAsia="ar-SA"/>
        </w:rPr>
        <w:t xml:space="preserve">powierzenia wykonywania pracy małoletniemu cudzoziemcowi, o którym mowa w </w:t>
      </w:r>
      <w:hyperlink r:id="rId17" w:anchor="/document/17896506?unitId=art(9)ust(2)&amp;cm=DOCUMENT" w:tgtFrame="_blank" w:history="1">
        <w:r w:rsidRPr="0037277F">
          <w:rPr>
            <w:rStyle w:val="Hipercze"/>
            <w:rFonts w:ascii="Century Gothic" w:eastAsia="Times New Roman" w:hAnsi="Century Gothic" w:cs="Arial"/>
            <w:color w:val="auto"/>
            <w:sz w:val="18"/>
            <w:szCs w:val="18"/>
            <w:u w:val="none"/>
            <w:lang w:eastAsia="ar-SA"/>
          </w:rPr>
          <w:t>art. 9 ust. 2</w:t>
        </w:r>
      </w:hyperlink>
      <w:r w:rsidRPr="0037277F">
        <w:rPr>
          <w:rFonts w:ascii="Century Gothic" w:eastAsia="Times New Roman" w:hAnsi="Century Gothic" w:cs="Arial"/>
          <w:sz w:val="18"/>
          <w:szCs w:val="18"/>
          <w:lang w:eastAsia="ar-SA"/>
        </w:rPr>
        <w:t xml:space="preserve"> ustawy z dnia 15 czerwca 2012 r</w:t>
      </w:r>
      <w:r w:rsidR="00BB59E6">
        <w:rPr>
          <w:rFonts w:ascii="Century Gothic" w:eastAsia="Times New Roman" w:hAnsi="Century Gothic" w:cs="Arial"/>
          <w:sz w:val="18"/>
          <w:szCs w:val="18"/>
          <w:lang w:eastAsia="ar-SA"/>
        </w:rPr>
        <w:t>oku</w:t>
      </w:r>
      <w:r w:rsidRPr="0037277F">
        <w:rPr>
          <w:rFonts w:ascii="Century Gothic" w:eastAsia="Times New Roman" w:hAnsi="Century Gothic" w:cs="Arial"/>
          <w:sz w:val="18"/>
          <w:szCs w:val="18"/>
          <w:lang w:eastAsia="ar-SA"/>
        </w:rPr>
        <w:t xml:space="preserve"> o skutkach powierzania wykonywania pracy cudzoziemcom przebywającym wbrew przepisom na terytorium Rzeczypospolitej Polskiej (Dz. U. poz. 769),</w:t>
      </w:r>
    </w:p>
    <w:p w14:paraId="59B53033" w14:textId="77777777" w:rsidR="00905446" w:rsidRPr="0037277F" w:rsidRDefault="00905446" w:rsidP="004C7418">
      <w:pPr>
        <w:tabs>
          <w:tab w:val="left" w:pos="709"/>
          <w:tab w:val="left" w:pos="1701"/>
        </w:tabs>
        <w:suppressAutoHyphens/>
        <w:spacing w:after="0" w:line="240" w:lineRule="auto"/>
        <w:ind w:left="1418" w:hanging="284"/>
        <w:jc w:val="both"/>
        <w:rPr>
          <w:rFonts w:ascii="Century Gothic" w:eastAsia="Times New Roman" w:hAnsi="Century Gothic" w:cs="Arial"/>
          <w:sz w:val="18"/>
          <w:szCs w:val="18"/>
          <w:lang w:eastAsia="ar-SA"/>
        </w:rPr>
      </w:pPr>
      <w:r w:rsidRPr="0037277F">
        <w:rPr>
          <w:rFonts w:ascii="Century Gothic" w:eastAsia="Times New Roman" w:hAnsi="Century Gothic" w:cs="Arial"/>
          <w:sz w:val="18"/>
          <w:szCs w:val="18"/>
          <w:lang w:eastAsia="ar-SA"/>
        </w:rPr>
        <w:t>g)</w:t>
      </w:r>
      <w:r>
        <w:rPr>
          <w:rFonts w:ascii="Century Gothic" w:eastAsia="Times New Roman" w:hAnsi="Century Gothic" w:cs="Arial"/>
          <w:sz w:val="18"/>
          <w:szCs w:val="18"/>
          <w:lang w:eastAsia="ar-SA"/>
        </w:rPr>
        <w:t xml:space="preserve">  </w:t>
      </w:r>
      <w:r w:rsidRPr="0037277F">
        <w:rPr>
          <w:rFonts w:ascii="Century Gothic" w:eastAsia="Times New Roman" w:hAnsi="Century Gothic" w:cs="Arial"/>
          <w:sz w:val="18"/>
          <w:szCs w:val="18"/>
          <w:lang w:eastAsia="ar-SA"/>
        </w:rPr>
        <w:t xml:space="preserve">przeciwko obrotowi gospodarczemu, o których mowa w </w:t>
      </w:r>
      <w:hyperlink r:id="rId18" w:anchor="/document/16798683?unitId=art(296)&amp;cm=DOCUMENT" w:tgtFrame="_blank" w:history="1">
        <w:r w:rsidRPr="0037277F">
          <w:rPr>
            <w:rStyle w:val="Hipercze"/>
            <w:rFonts w:ascii="Century Gothic" w:eastAsia="Times New Roman" w:hAnsi="Century Gothic" w:cs="Arial"/>
            <w:color w:val="auto"/>
            <w:sz w:val="18"/>
            <w:szCs w:val="18"/>
            <w:u w:val="none"/>
            <w:lang w:eastAsia="ar-SA"/>
          </w:rPr>
          <w:t>art. 296-307</w:t>
        </w:r>
      </w:hyperlink>
      <w:r w:rsidRPr="0037277F">
        <w:rPr>
          <w:rFonts w:ascii="Century Gothic" w:eastAsia="Times New Roman" w:hAnsi="Century Gothic" w:cs="Arial"/>
          <w:sz w:val="18"/>
          <w:szCs w:val="18"/>
          <w:lang w:eastAsia="ar-SA"/>
        </w:rPr>
        <w:t xml:space="preserve"> Kodeksu karnego, przestępstwo oszustwa, o którym mowa w </w:t>
      </w:r>
      <w:hyperlink r:id="rId19" w:anchor="/document/16798683?unitId=art(286)&amp;cm=DOCUMENT" w:tgtFrame="_blank" w:history="1">
        <w:r w:rsidRPr="0037277F">
          <w:rPr>
            <w:rStyle w:val="Hipercze"/>
            <w:rFonts w:ascii="Century Gothic" w:eastAsia="Times New Roman" w:hAnsi="Century Gothic" w:cs="Arial"/>
            <w:color w:val="auto"/>
            <w:sz w:val="18"/>
            <w:szCs w:val="18"/>
            <w:u w:val="none"/>
            <w:lang w:eastAsia="ar-SA"/>
          </w:rPr>
          <w:t>art. 286</w:t>
        </w:r>
      </w:hyperlink>
      <w:r w:rsidRPr="0037277F">
        <w:rPr>
          <w:rFonts w:ascii="Century Gothic" w:eastAsia="Times New Roman" w:hAnsi="Century Gothic" w:cs="Arial"/>
          <w:sz w:val="18"/>
          <w:szCs w:val="18"/>
          <w:lang w:eastAsia="ar-SA"/>
        </w:rPr>
        <w:t xml:space="preserve"> Kodeksu karnego, przestępstwo przeciwko wiarygodności dokumentów, o których mowa w </w:t>
      </w:r>
      <w:hyperlink r:id="rId20" w:anchor="/document/16798683?unitId=art(270)&amp;cm=DOCUMENT" w:tgtFrame="_blank" w:history="1">
        <w:r w:rsidRPr="0037277F">
          <w:rPr>
            <w:rStyle w:val="Hipercze"/>
            <w:rFonts w:ascii="Century Gothic" w:eastAsia="Times New Roman" w:hAnsi="Century Gothic" w:cs="Arial"/>
            <w:color w:val="auto"/>
            <w:sz w:val="18"/>
            <w:szCs w:val="18"/>
            <w:u w:val="none"/>
            <w:lang w:eastAsia="ar-SA"/>
          </w:rPr>
          <w:t>art. 270-277d</w:t>
        </w:r>
      </w:hyperlink>
      <w:r w:rsidRPr="0037277F">
        <w:rPr>
          <w:rFonts w:ascii="Century Gothic" w:eastAsia="Times New Roman" w:hAnsi="Century Gothic" w:cs="Arial"/>
          <w:sz w:val="18"/>
          <w:szCs w:val="18"/>
          <w:lang w:eastAsia="ar-SA"/>
        </w:rPr>
        <w:t xml:space="preserve"> Kodeksu karnego, lub przestępstwo skarbowe,</w:t>
      </w:r>
    </w:p>
    <w:p w14:paraId="1706F3D7" w14:textId="77777777" w:rsidR="00905446" w:rsidRPr="0037277F" w:rsidRDefault="00905446" w:rsidP="00371446">
      <w:pPr>
        <w:tabs>
          <w:tab w:val="left" w:pos="709"/>
          <w:tab w:val="left" w:pos="1701"/>
        </w:tabs>
        <w:suppressAutoHyphens/>
        <w:spacing w:after="0" w:line="240" w:lineRule="auto"/>
        <w:ind w:left="1418" w:hanging="284"/>
        <w:jc w:val="both"/>
        <w:rPr>
          <w:rFonts w:ascii="Century Gothic" w:eastAsia="Times New Roman" w:hAnsi="Century Gothic" w:cs="Arial"/>
          <w:sz w:val="18"/>
          <w:szCs w:val="18"/>
          <w:lang w:eastAsia="ar-SA"/>
        </w:rPr>
      </w:pPr>
      <w:r w:rsidRPr="0037277F">
        <w:rPr>
          <w:rFonts w:ascii="Century Gothic" w:eastAsia="Times New Roman" w:hAnsi="Century Gothic" w:cs="Arial"/>
          <w:sz w:val="18"/>
          <w:szCs w:val="18"/>
          <w:lang w:eastAsia="ar-SA"/>
        </w:rPr>
        <w:t>h)</w:t>
      </w:r>
      <w:r>
        <w:rPr>
          <w:rFonts w:ascii="Century Gothic" w:eastAsia="Times New Roman" w:hAnsi="Century Gothic" w:cs="Arial"/>
          <w:sz w:val="18"/>
          <w:szCs w:val="18"/>
          <w:lang w:eastAsia="ar-SA"/>
        </w:rPr>
        <w:t xml:space="preserve">  </w:t>
      </w:r>
      <w:r w:rsidRPr="0037277F">
        <w:rPr>
          <w:rFonts w:ascii="Century Gothic" w:eastAsia="Times New Roman" w:hAnsi="Century Gothic" w:cs="Arial"/>
          <w:sz w:val="18"/>
          <w:szCs w:val="18"/>
          <w:lang w:eastAsia="ar-SA"/>
        </w:rPr>
        <w:t>o którym mowa w art. 9 ust. 1 i 3 lub art. 10 ustawy z dnia 15 czerwca 2012 r. o skutkach powierzania wykonywania pracy cudzoziemcom przebywającym wbrew przepisom na terytorium Rzeczypospolitej Polskiej</w:t>
      </w:r>
    </w:p>
    <w:p w14:paraId="00C53462" w14:textId="77777777" w:rsidR="00905446" w:rsidRPr="0037277F" w:rsidRDefault="00905446" w:rsidP="004C7418">
      <w:pPr>
        <w:tabs>
          <w:tab w:val="left" w:pos="709"/>
          <w:tab w:val="left" w:pos="1701"/>
        </w:tabs>
        <w:suppressAutoHyphens/>
        <w:spacing w:after="0" w:line="240" w:lineRule="auto"/>
        <w:ind w:left="1418" w:hanging="284"/>
        <w:jc w:val="both"/>
        <w:rPr>
          <w:rFonts w:ascii="Century Gothic" w:eastAsia="Times New Roman" w:hAnsi="Century Gothic" w:cs="Arial"/>
          <w:sz w:val="18"/>
          <w:szCs w:val="18"/>
          <w:lang w:eastAsia="ar-SA"/>
        </w:rPr>
      </w:pPr>
      <w:r>
        <w:rPr>
          <w:rFonts w:ascii="Century Gothic" w:eastAsia="Times New Roman" w:hAnsi="Century Gothic" w:cs="Arial"/>
          <w:sz w:val="18"/>
          <w:szCs w:val="18"/>
          <w:lang w:eastAsia="ar-SA"/>
        </w:rPr>
        <w:t xml:space="preserve">      </w:t>
      </w:r>
      <w:r w:rsidRPr="0037277F">
        <w:rPr>
          <w:rFonts w:ascii="Century Gothic" w:eastAsia="Times New Roman" w:hAnsi="Century Gothic" w:cs="Arial"/>
          <w:sz w:val="18"/>
          <w:szCs w:val="18"/>
          <w:lang w:eastAsia="ar-SA"/>
        </w:rPr>
        <w:t>- lub za odpowiedni czyn zabroniony określony w przepisach prawa obcego;</w:t>
      </w:r>
    </w:p>
    <w:p w14:paraId="28774CB3" w14:textId="77777777" w:rsidR="00905446" w:rsidRPr="0037277F" w:rsidRDefault="00905446" w:rsidP="00905446">
      <w:pPr>
        <w:tabs>
          <w:tab w:val="left" w:pos="709"/>
          <w:tab w:val="left" w:pos="1134"/>
        </w:tabs>
        <w:suppressAutoHyphens/>
        <w:spacing w:after="0" w:line="240" w:lineRule="auto"/>
        <w:ind w:left="1134" w:hanging="283"/>
        <w:jc w:val="both"/>
        <w:rPr>
          <w:rFonts w:ascii="Century Gothic" w:eastAsia="Times New Roman" w:hAnsi="Century Gothic" w:cs="Arial"/>
          <w:sz w:val="18"/>
          <w:szCs w:val="18"/>
          <w:lang w:eastAsia="ar-SA"/>
        </w:rPr>
      </w:pPr>
      <w:r w:rsidRPr="0037277F">
        <w:rPr>
          <w:rFonts w:ascii="Century Gothic" w:eastAsia="Times New Roman" w:hAnsi="Century Gothic" w:cs="Arial"/>
          <w:sz w:val="18"/>
          <w:szCs w:val="18"/>
          <w:lang w:eastAsia="ar-SA"/>
        </w:rPr>
        <w:t>2)</w:t>
      </w:r>
      <w:r>
        <w:rPr>
          <w:rFonts w:ascii="Century Gothic" w:eastAsia="Times New Roman" w:hAnsi="Century Gothic" w:cs="Arial"/>
          <w:sz w:val="18"/>
          <w:szCs w:val="18"/>
          <w:lang w:eastAsia="ar-SA"/>
        </w:rPr>
        <w:t xml:space="preserve">  </w:t>
      </w:r>
      <w:r w:rsidRPr="0037277F">
        <w:rPr>
          <w:rFonts w:ascii="Century Gothic" w:eastAsia="Times New Roman" w:hAnsi="Century Gothic" w:cs="Arial"/>
          <w:sz w:val="18"/>
          <w:szCs w:val="18"/>
          <w:lang w:eastAsia="ar-SA"/>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3C6323E" w14:textId="5997BA9B" w:rsidR="00905446" w:rsidRPr="0037277F" w:rsidRDefault="00905446" w:rsidP="00905446">
      <w:pPr>
        <w:tabs>
          <w:tab w:val="left" w:pos="709"/>
        </w:tabs>
        <w:suppressAutoHyphens/>
        <w:spacing w:after="0" w:line="240" w:lineRule="auto"/>
        <w:ind w:left="1134" w:hanging="283"/>
        <w:jc w:val="both"/>
        <w:rPr>
          <w:rFonts w:ascii="Century Gothic" w:eastAsia="Times New Roman" w:hAnsi="Century Gothic" w:cs="Arial"/>
          <w:sz w:val="18"/>
          <w:szCs w:val="18"/>
          <w:lang w:eastAsia="ar-SA"/>
        </w:rPr>
      </w:pPr>
      <w:r w:rsidRPr="0037277F">
        <w:rPr>
          <w:rFonts w:ascii="Century Gothic" w:eastAsia="Times New Roman" w:hAnsi="Century Gothic" w:cs="Arial"/>
          <w:sz w:val="18"/>
          <w:szCs w:val="18"/>
          <w:lang w:eastAsia="ar-SA"/>
        </w:rPr>
        <w:t>3)</w:t>
      </w:r>
      <w:r>
        <w:rPr>
          <w:rFonts w:ascii="Century Gothic" w:eastAsia="Times New Roman" w:hAnsi="Century Gothic" w:cs="Arial"/>
          <w:sz w:val="18"/>
          <w:szCs w:val="18"/>
          <w:lang w:eastAsia="ar-SA"/>
        </w:rPr>
        <w:t xml:space="preserve">  </w:t>
      </w:r>
      <w:r w:rsidRPr="0037277F">
        <w:rPr>
          <w:rFonts w:ascii="Century Gothic" w:eastAsia="Times New Roman" w:hAnsi="Century Gothic" w:cs="Arial"/>
          <w:sz w:val="18"/>
          <w:szCs w:val="18"/>
          <w:lang w:eastAsia="ar-SA"/>
        </w:rPr>
        <w:t xml:space="preserve">wobec którego wydano prawomocny wyrok sądu lub ostateczną decyzję administracyjną </w:t>
      </w:r>
      <w:r w:rsidR="00445535">
        <w:rPr>
          <w:rFonts w:ascii="Century Gothic" w:eastAsia="Times New Roman" w:hAnsi="Century Gothic" w:cs="Arial"/>
          <w:sz w:val="18"/>
          <w:szCs w:val="18"/>
          <w:lang w:eastAsia="ar-SA"/>
        </w:rPr>
        <w:t xml:space="preserve">              </w:t>
      </w:r>
      <w:r w:rsidRPr="0037277F">
        <w:rPr>
          <w:rFonts w:ascii="Century Gothic" w:eastAsia="Times New Roman" w:hAnsi="Century Gothic" w:cs="Arial"/>
          <w:sz w:val="18"/>
          <w:szCs w:val="18"/>
          <w:lang w:eastAsia="ar-SA"/>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58230E0" w14:textId="77777777" w:rsidR="00905446" w:rsidRPr="0037277F" w:rsidRDefault="00905446" w:rsidP="00905446">
      <w:pPr>
        <w:tabs>
          <w:tab w:val="left" w:pos="709"/>
          <w:tab w:val="left" w:pos="851"/>
        </w:tabs>
        <w:suppressAutoHyphens/>
        <w:spacing w:after="0" w:line="240" w:lineRule="auto"/>
        <w:ind w:left="851"/>
        <w:jc w:val="both"/>
        <w:rPr>
          <w:rFonts w:ascii="Century Gothic" w:eastAsia="Times New Roman" w:hAnsi="Century Gothic" w:cs="Arial"/>
          <w:sz w:val="18"/>
          <w:szCs w:val="18"/>
          <w:lang w:eastAsia="ar-SA"/>
        </w:rPr>
      </w:pPr>
      <w:r w:rsidRPr="0037277F">
        <w:rPr>
          <w:rFonts w:ascii="Century Gothic" w:eastAsia="Times New Roman" w:hAnsi="Century Gothic" w:cs="Arial"/>
          <w:sz w:val="18"/>
          <w:szCs w:val="18"/>
          <w:lang w:eastAsia="ar-SA"/>
        </w:rPr>
        <w:t>4)  wobec którego prawomocnie orzeczono zakaz ubiegania się o zamówienia publiczne;</w:t>
      </w:r>
    </w:p>
    <w:p w14:paraId="4E99FA59" w14:textId="77777777" w:rsidR="00905446" w:rsidRPr="0037277F" w:rsidRDefault="00905446" w:rsidP="00905446">
      <w:pPr>
        <w:tabs>
          <w:tab w:val="left" w:pos="709"/>
        </w:tabs>
        <w:suppressAutoHyphens/>
        <w:spacing w:after="0" w:line="240" w:lineRule="auto"/>
        <w:ind w:left="1134" w:hanging="283"/>
        <w:jc w:val="both"/>
        <w:rPr>
          <w:rFonts w:ascii="Century Gothic" w:eastAsia="Times New Roman" w:hAnsi="Century Gothic" w:cs="Arial"/>
          <w:sz w:val="18"/>
          <w:szCs w:val="18"/>
          <w:lang w:eastAsia="ar-SA"/>
        </w:rPr>
      </w:pPr>
      <w:r w:rsidRPr="0037277F">
        <w:rPr>
          <w:rFonts w:ascii="Century Gothic" w:eastAsia="Times New Roman" w:hAnsi="Century Gothic" w:cs="Arial"/>
          <w:sz w:val="18"/>
          <w:szCs w:val="18"/>
          <w:lang w:eastAsia="ar-SA"/>
        </w:rPr>
        <w:t>5)</w:t>
      </w:r>
      <w:r>
        <w:rPr>
          <w:rFonts w:ascii="Century Gothic" w:eastAsia="Times New Roman" w:hAnsi="Century Gothic" w:cs="Arial"/>
          <w:sz w:val="18"/>
          <w:szCs w:val="18"/>
          <w:lang w:eastAsia="ar-SA"/>
        </w:rPr>
        <w:t xml:space="preserve">  </w:t>
      </w:r>
      <w:r w:rsidRPr="0037277F">
        <w:rPr>
          <w:rFonts w:ascii="Century Gothic" w:eastAsia="Times New Roman" w:hAnsi="Century Gothic" w:cs="Arial"/>
          <w:sz w:val="18"/>
          <w:szCs w:val="18"/>
          <w:lang w:eastAsia="ar-SA"/>
        </w:rPr>
        <w:t xml:space="preserve">jeżeli zamawiający może stwierdzić, na podstawie wiarygodnych przesłanek, że wykonawca zawarł z innymi wykonawcami porozumienie mające na celu zakłócenie konkurencji, </w:t>
      </w:r>
      <w:r>
        <w:rPr>
          <w:rFonts w:ascii="Century Gothic" w:eastAsia="Times New Roman" w:hAnsi="Century Gothic" w:cs="Arial"/>
          <w:sz w:val="18"/>
          <w:szCs w:val="18"/>
          <w:lang w:eastAsia="ar-SA"/>
        </w:rPr>
        <w:t xml:space="preserve">                           </w:t>
      </w:r>
      <w:r w:rsidRPr="0037277F">
        <w:rPr>
          <w:rFonts w:ascii="Century Gothic" w:eastAsia="Times New Roman" w:hAnsi="Century Gothic" w:cs="Arial"/>
          <w:sz w:val="18"/>
          <w:szCs w:val="18"/>
          <w:lang w:eastAsia="ar-SA"/>
        </w:rPr>
        <w:t xml:space="preserve">w szczególności jeżeli należąc do tej samej grupy kapitałowej w rozumieniu </w:t>
      </w:r>
      <w:hyperlink r:id="rId21" w:anchor="/document/17337528?cm=DOCUMENT" w:tgtFrame="_blank" w:history="1">
        <w:r w:rsidRPr="0037277F">
          <w:rPr>
            <w:rStyle w:val="Hipercze"/>
            <w:rFonts w:ascii="Century Gothic" w:eastAsia="Times New Roman" w:hAnsi="Century Gothic" w:cs="Arial"/>
            <w:color w:val="auto"/>
            <w:sz w:val="18"/>
            <w:szCs w:val="18"/>
            <w:u w:val="none"/>
            <w:lang w:eastAsia="ar-SA"/>
          </w:rPr>
          <w:t>ustawy</w:t>
        </w:r>
      </w:hyperlink>
      <w:r w:rsidRPr="0037277F">
        <w:rPr>
          <w:rFonts w:ascii="Century Gothic" w:eastAsia="Times New Roman" w:hAnsi="Century Gothic" w:cs="Arial"/>
          <w:sz w:val="18"/>
          <w:szCs w:val="18"/>
          <w:lang w:eastAsia="ar-SA"/>
        </w:rPr>
        <w:t xml:space="preserve"> z dnia </w:t>
      </w:r>
      <w:r>
        <w:rPr>
          <w:rFonts w:ascii="Century Gothic" w:eastAsia="Times New Roman" w:hAnsi="Century Gothic" w:cs="Arial"/>
          <w:sz w:val="18"/>
          <w:szCs w:val="18"/>
          <w:lang w:eastAsia="ar-SA"/>
        </w:rPr>
        <w:t xml:space="preserve">                 </w:t>
      </w:r>
      <w:r w:rsidRPr="0037277F">
        <w:rPr>
          <w:rFonts w:ascii="Century Gothic" w:eastAsia="Times New Roman" w:hAnsi="Century Gothic" w:cs="Arial"/>
          <w:sz w:val="18"/>
          <w:szCs w:val="18"/>
          <w:lang w:eastAsia="ar-SA"/>
        </w:rPr>
        <w:t>16 lutego 2007 r. o ochronie konkurencji i konsumentów, złożyli odrębne oferty, oferty częściowe lub wnioski o dopuszczenie do udziału w postępowaniu, chyba że wykażą, że przygotowali te oferty lub wnioski niezależnie od siebie;</w:t>
      </w:r>
    </w:p>
    <w:p w14:paraId="0425F8F5" w14:textId="77777777" w:rsidR="00905446" w:rsidRPr="0037277F" w:rsidRDefault="00905446" w:rsidP="00905446">
      <w:pPr>
        <w:tabs>
          <w:tab w:val="left" w:pos="709"/>
          <w:tab w:val="left" w:pos="1276"/>
        </w:tabs>
        <w:suppressAutoHyphens/>
        <w:spacing w:after="0" w:line="240" w:lineRule="auto"/>
        <w:ind w:left="1134" w:hanging="283"/>
        <w:jc w:val="both"/>
        <w:rPr>
          <w:rFonts w:ascii="Century Gothic" w:eastAsia="Times New Roman" w:hAnsi="Century Gothic" w:cs="Arial"/>
          <w:sz w:val="18"/>
          <w:szCs w:val="18"/>
          <w:lang w:eastAsia="ar-SA"/>
        </w:rPr>
      </w:pPr>
      <w:r w:rsidRPr="0037277F">
        <w:rPr>
          <w:rFonts w:ascii="Century Gothic" w:eastAsia="Times New Roman" w:hAnsi="Century Gothic" w:cs="Arial"/>
          <w:sz w:val="18"/>
          <w:szCs w:val="18"/>
          <w:lang w:eastAsia="ar-SA"/>
        </w:rPr>
        <w:t xml:space="preserve">6)  jeżeli, w przypadkach, o których mowa w art. 85 ust. 1, doszło do zakłócenia konkurencji wynikającego z wcześniejszego zaangażowania tego wykonawcy lub podmiotu, który </w:t>
      </w:r>
      <w:r w:rsidRPr="0037277F">
        <w:rPr>
          <w:rFonts w:ascii="Century Gothic" w:eastAsia="Times New Roman" w:hAnsi="Century Gothic" w:cs="Arial"/>
          <w:sz w:val="18"/>
          <w:szCs w:val="18"/>
          <w:lang w:eastAsia="ar-SA"/>
        </w:rPr>
        <w:lastRenderedPageBreak/>
        <w:t xml:space="preserve">należy z wykonawcą do tej samej grupy kapitałowej w rozumieniu </w:t>
      </w:r>
      <w:hyperlink r:id="rId22" w:anchor="/document/17337528?cm=DOCUMENT" w:tgtFrame="_blank" w:history="1">
        <w:r w:rsidRPr="0037277F">
          <w:rPr>
            <w:rStyle w:val="Hipercze"/>
            <w:rFonts w:ascii="Century Gothic" w:eastAsia="Times New Roman" w:hAnsi="Century Gothic" w:cs="Arial"/>
            <w:color w:val="auto"/>
            <w:sz w:val="18"/>
            <w:szCs w:val="18"/>
            <w:u w:val="none"/>
            <w:lang w:eastAsia="ar-SA"/>
          </w:rPr>
          <w:t>ustawy</w:t>
        </w:r>
      </w:hyperlink>
      <w:r w:rsidRPr="0037277F">
        <w:rPr>
          <w:rFonts w:ascii="Century Gothic" w:eastAsia="Times New Roman" w:hAnsi="Century Gothic" w:cs="Arial"/>
          <w:sz w:val="18"/>
          <w:szCs w:val="18"/>
          <w:lang w:eastAsia="ar-SA"/>
        </w:rPr>
        <w:t xml:space="preserve"> z dnia 16 lutego 2007 r</w:t>
      </w:r>
      <w:r>
        <w:rPr>
          <w:rFonts w:ascii="Century Gothic" w:eastAsia="Times New Roman" w:hAnsi="Century Gothic" w:cs="Arial"/>
          <w:sz w:val="18"/>
          <w:szCs w:val="18"/>
          <w:lang w:eastAsia="ar-SA"/>
        </w:rPr>
        <w:t>oku</w:t>
      </w:r>
      <w:r w:rsidRPr="0037277F">
        <w:rPr>
          <w:rFonts w:ascii="Century Gothic" w:eastAsia="Times New Roman" w:hAnsi="Century Gothic" w:cs="Arial"/>
          <w:sz w:val="18"/>
          <w:szCs w:val="18"/>
          <w:lang w:eastAsia="ar-SA"/>
        </w:rPr>
        <w:t xml:space="preserve"> o ochronie konkurencji i konsumentów, chyba że spowodowane tym zakłócenie konkurencji może być wyeliminowane w inny sposób niż przez wykluczenie wykonawcy z udziału w postępowaniu o udzielenie zamówienia.</w:t>
      </w:r>
    </w:p>
    <w:p w14:paraId="32205D44" w14:textId="6E51E35E" w:rsidR="00013798" w:rsidRPr="00013798" w:rsidRDefault="0096060F" w:rsidP="00445535">
      <w:pPr>
        <w:tabs>
          <w:tab w:val="left" w:pos="709"/>
          <w:tab w:val="left" w:pos="851"/>
        </w:tabs>
        <w:suppressAutoHyphens/>
        <w:spacing w:after="0" w:line="240" w:lineRule="auto"/>
        <w:ind w:left="851" w:hanging="425"/>
        <w:rPr>
          <w:rFonts w:ascii="Century Gothic" w:eastAsia="Times New Roman" w:hAnsi="Century Gothic" w:cs="Arial"/>
          <w:sz w:val="18"/>
          <w:szCs w:val="18"/>
          <w:lang w:eastAsia="ar-SA"/>
        </w:rPr>
      </w:pPr>
      <w:r>
        <w:rPr>
          <w:rFonts w:ascii="Century Gothic" w:eastAsia="Times New Roman" w:hAnsi="Century Gothic" w:cs="Arial"/>
          <w:sz w:val="18"/>
          <w:szCs w:val="18"/>
          <w:lang w:eastAsia="ar-SA"/>
        </w:rPr>
        <w:t>1.</w:t>
      </w:r>
      <w:r w:rsidR="00445535">
        <w:rPr>
          <w:rFonts w:ascii="Century Gothic" w:eastAsia="Times New Roman" w:hAnsi="Century Gothic" w:cs="Arial"/>
          <w:sz w:val="18"/>
          <w:szCs w:val="18"/>
          <w:lang w:eastAsia="ar-SA"/>
        </w:rPr>
        <w:t>2.</w:t>
      </w:r>
      <w:r w:rsidR="00753FFF">
        <w:rPr>
          <w:rFonts w:ascii="Century Gothic" w:eastAsia="Times New Roman" w:hAnsi="Century Gothic" w:cs="Arial"/>
          <w:sz w:val="18"/>
          <w:szCs w:val="18"/>
          <w:lang w:eastAsia="ar-SA"/>
        </w:rPr>
        <w:t xml:space="preserve"> </w:t>
      </w:r>
      <w:r w:rsidR="00445535">
        <w:rPr>
          <w:rFonts w:ascii="Century Gothic" w:eastAsia="Times New Roman" w:hAnsi="Century Gothic" w:cs="Arial"/>
          <w:sz w:val="18"/>
          <w:szCs w:val="18"/>
          <w:lang w:eastAsia="ar-SA"/>
        </w:rPr>
        <w:t xml:space="preserve">  </w:t>
      </w:r>
      <w:r w:rsidR="000777B5">
        <w:rPr>
          <w:rFonts w:ascii="Century Gothic" w:eastAsia="Times New Roman" w:hAnsi="Century Gothic" w:cs="Arial"/>
          <w:sz w:val="18"/>
          <w:szCs w:val="18"/>
          <w:lang w:eastAsia="ar-SA"/>
        </w:rPr>
        <w:t xml:space="preserve"> </w:t>
      </w:r>
      <w:r>
        <w:rPr>
          <w:rFonts w:ascii="Century Gothic" w:eastAsia="Times New Roman" w:hAnsi="Century Gothic" w:cs="Arial"/>
          <w:sz w:val="18"/>
          <w:szCs w:val="18"/>
          <w:lang w:eastAsia="ar-SA"/>
        </w:rPr>
        <w:t>w</w:t>
      </w:r>
      <w:r w:rsidRPr="00013798">
        <w:rPr>
          <w:rFonts w:ascii="Century Gothic" w:eastAsia="Times New Roman" w:hAnsi="Century Gothic" w:cs="Arial"/>
          <w:sz w:val="18"/>
          <w:szCs w:val="18"/>
          <w:lang w:eastAsia="ar-SA"/>
        </w:rPr>
        <w:t xml:space="preserve"> </w:t>
      </w:r>
      <w:r w:rsidR="00013798" w:rsidRPr="00013798">
        <w:rPr>
          <w:rFonts w:ascii="Century Gothic" w:eastAsia="Times New Roman" w:hAnsi="Century Gothic" w:cs="Arial"/>
          <w:sz w:val="18"/>
          <w:szCs w:val="18"/>
          <w:lang w:eastAsia="ar-SA"/>
        </w:rPr>
        <w:t xml:space="preserve">art. 109 ust. 1  pkt 4, 5, 7 </w:t>
      </w:r>
      <w:r w:rsidR="004E3F79">
        <w:rPr>
          <w:rFonts w:ascii="Century Gothic" w:eastAsia="Times New Roman" w:hAnsi="Century Gothic" w:cs="Arial"/>
          <w:sz w:val="18"/>
          <w:szCs w:val="18"/>
          <w:lang w:eastAsia="ar-SA"/>
        </w:rPr>
        <w:t>Pzp</w:t>
      </w:r>
      <w:r w:rsidR="00013798" w:rsidRPr="00013798">
        <w:rPr>
          <w:rFonts w:ascii="Century Gothic" w:eastAsia="Times New Roman" w:hAnsi="Century Gothic" w:cs="Arial"/>
          <w:sz w:val="18"/>
          <w:szCs w:val="18"/>
          <w:lang w:eastAsia="ar-SA"/>
        </w:rPr>
        <w:t>, t</w:t>
      </w:r>
      <w:r w:rsidR="00F53D84">
        <w:rPr>
          <w:rFonts w:ascii="Century Gothic" w:eastAsia="Times New Roman" w:hAnsi="Century Gothic" w:cs="Arial"/>
          <w:sz w:val="18"/>
          <w:szCs w:val="18"/>
          <w:lang w:eastAsia="ar-SA"/>
        </w:rPr>
        <w:t>.</w:t>
      </w:r>
      <w:r w:rsidR="00013798" w:rsidRPr="00013798">
        <w:rPr>
          <w:rFonts w:ascii="Century Gothic" w:eastAsia="Times New Roman" w:hAnsi="Century Gothic" w:cs="Arial"/>
          <w:sz w:val="18"/>
          <w:szCs w:val="18"/>
          <w:lang w:eastAsia="ar-SA"/>
        </w:rPr>
        <w:t>j.:</w:t>
      </w:r>
    </w:p>
    <w:p w14:paraId="1EA6C1B6" w14:textId="3294768C" w:rsidR="00013798" w:rsidRPr="00013798" w:rsidRDefault="00753FFF" w:rsidP="00445535">
      <w:pPr>
        <w:suppressAutoHyphens/>
        <w:spacing w:after="0" w:line="240" w:lineRule="auto"/>
        <w:ind w:left="1134" w:hanging="425"/>
        <w:jc w:val="both"/>
        <w:rPr>
          <w:rFonts w:ascii="Century Gothic" w:eastAsia="Times New Roman" w:hAnsi="Century Gothic" w:cs="Arial"/>
          <w:sz w:val="18"/>
          <w:szCs w:val="18"/>
          <w:lang w:eastAsia="ar-SA"/>
        </w:rPr>
      </w:pPr>
      <w:r>
        <w:rPr>
          <w:rFonts w:ascii="Century Gothic" w:eastAsia="Times New Roman" w:hAnsi="Century Gothic" w:cs="Arial"/>
          <w:sz w:val="18"/>
          <w:szCs w:val="18"/>
          <w:lang w:eastAsia="ar-SA"/>
        </w:rPr>
        <w:t xml:space="preserve">  </w:t>
      </w:r>
      <w:r w:rsidR="00013798" w:rsidRPr="00013798">
        <w:rPr>
          <w:rFonts w:ascii="Century Gothic" w:eastAsia="Times New Roman" w:hAnsi="Century Gothic" w:cs="Arial"/>
          <w:sz w:val="18"/>
          <w:szCs w:val="18"/>
          <w:lang w:eastAsia="ar-SA"/>
        </w:rPr>
        <w:t>a)</w:t>
      </w:r>
      <w:r w:rsidR="00013798" w:rsidRPr="00013798">
        <w:rPr>
          <w:rFonts w:ascii="Century Gothic" w:eastAsia="Times New Roman" w:hAnsi="Century Gothic" w:cs="Arial"/>
          <w:sz w:val="18"/>
          <w:szCs w:val="18"/>
          <w:lang w:eastAsia="ar-SA"/>
        </w:rPr>
        <w:tab/>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E622BF2" w14:textId="5678DBA1" w:rsidR="00013798" w:rsidRPr="00013798" w:rsidRDefault="00753FFF" w:rsidP="00445535">
      <w:pPr>
        <w:suppressAutoHyphens/>
        <w:spacing w:after="0" w:line="240" w:lineRule="auto"/>
        <w:ind w:left="1134" w:hanging="425"/>
        <w:jc w:val="both"/>
        <w:rPr>
          <w:rFonts w:ascii="Century Gothic" w:eastAsia="Times New Roman" w:hAnsi="Century Gothic" w:cs="Arial"/>
          <w:sz w:val="18"/>
          <w:szCs w:val="18"/>
          <w:lang w:eastAsia="ar-SA"/>
        </w:rPr>
      </w:pPr>
      <w:r>
        <w:rPr>
          <w:rFonts w:ascii="Century Gothic" w:eastAsia="Times New Roman" w:hAnsi="Century Gothic" w:cs="Arial"/>
          <w:sz w:val="18"/>
          <w:szCs w:val="18"/>
          <w:lang w:eastAsia="ar-SA"/>
        </w:rPr>
        <w:t xml:space="preserve">  </w:t>
      </w:r>
      <w:r w:rsidR="00013798" w:rsidRPr="00013798">
        <w:rPr>
          <w:rFonts w:ascii="Century Gothic" w:eastAsia="Times New Roman" w:hAnsi="Century Gothic" w:cs="Arial"/>
          <w:sz w:val="18"/>
          <w:szCs w:val="18"/>
          <w:lang w:eastAsia="ar-SA"/>
        </w:rPr>
        <w:t>b)</w:t>
      </w:r>
      <w:r w:rsidR="00013798" w:rsidRPr="00013798">
        <w:rPr>
          <w:rFonts w:ascii="Century Gothic" w:eastAsia="Times New Roman" w:hAnsi="Century Gothic" w:cs="Arial"/>
          <w:sz w:val="18"/>
          <w:szCs w:val="18"/>
          <w:lang w:eastAsia="ar-SA"/>
        </w:rPr>
        <w:tab/>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73CD209" w14:textId="4F3ED16B" w:rsidR="00013798" w:rsidRDefault="00753FFF" w:rsidP="00445535">
      <w:pPr>
        <w:suppressAutoHyphens/>
        <w:spacing w:after="0" w:line="240" w:lineRule="auto"/>
        <w:ind w:left="1134" w:hanging="425"/>
        <w:jc w:val="both"/>
        <w:rPr>
          <w:rFonts w:ascii="Century Gothic" w:eastAsia="Times New Roman" w:hAnsi="Century Gothic" w:cs="Arial"/>
          <w:sz w:val="18"/>
          <w:szCs w:val="18"/>
          <w:lang w:eastAsia="ar-SA"/>
        </w:rPr>
      </w:pPr>
      <w:r>
        <w:rPr>
          <w:rFonts w:ascii="Century Gothic" w:eastAsia="Times New Roman" w:hAnsi="Century Gothic" w:cs="Arial"/>
          <w:sz w:val="18"/>
          <w:szCs w:val="18"/>
          <w:lang w:eastAsia="ar-SA"/>
        </w:rPr>
        <w:t xml:space="preserve">  </w:t>
      </w:r>
      <w:r w:rsidR="00013798" w:rsidRPr="00013798">
        <w:rPr>
          <w:rFonts w:ascii="Century Gothic" w:eastAsia="Times New Roman" w:hAnsi="Century Gothic" w:cs="Arial"/>
          <w:sz w:val="18"/>
          <w:szCs w:val="18"/>
          <w:lang w:eastAsia="ar-SA"/>
        </w:rPr>
        <w:t>c)</w:t>
      </w:r>
      <w:r w:rsidR="00013798" w:rsidRPr="00013798">
        <w:rPr>
          <w:rFonts w:ascii="Century Gothic" w:eastAsia="Times New Roman" w:hAnsi="Century Gothic" w:cs="Arial"/>
          <w:sz w:val="18"/>
          <w:szCs w:val="18"/>
          <w:lang w:eastAsia="ar-SA"/>
        </w:rPr>
        <w:tab/>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2F93B75" w14:textId="26D858CE" w:rsidR="00013798" w:rsidRPr="002337FF" w:rsidRDefault="0096060F" w:rsidP="002337FF">
      <w:pPr>
        <w:spacing w:after="0" w:line="240" w:lineRule="auto"/>
        <w:ind w:left="851" w:hanging="426"/>
        <w:jc w:val="both"/>
        <w:rPr>
          <w:rFonts w:ascii="Century Gothic" w:eastAsia="Calibri" w:hAnsi="Century Gothic" w:cs="Calibri"/>
          <w:sz w:val="18"/>
          <w:szCs w:val="18"/>
          <w:lang w:eastAsia="pl-PL"/>
        </w:rPr>
      </w:pPr>
      <w:r>
        <w:rPr>
          <w:rFonts w:ascii="Century Gothic" w:eastAsia="Calibri" w:hAnsi="Century Gothic" w:cs="Calibri"/>
          <w:sz w:val="18"/>
          <w:szCs w:val="18"/>
          <w:shd w:val="clear" w:color="auto" w:fill="FFFFFF"/>
          <w:lang w:eastAsia="pl-PL"/>
        </w:rPr>
        <w:t>2</w:t>
      </w:r>
      <w:r w:rsidR="00EC57C7" w:rsidRPr="00EC57C7">
        <w:rPr>
          <w:rFonts w:ascii="Century Gothic" w:eastAsia="Calibri" w:hAnsi="Century Gothic" w:cs="Calibri"/>
          <w:sz w:val="18"/>
          <w:szCs w:val="18"/>
          <w:shd w:val="clear" w:color="auto" w:fill="FFFFFF"/>
          <w:lang w:eastAsia="pl-PL"/>
        </w:rPr>
        <w:t xml:space="preserve">. </w:t>
      </w:r>
      <w:r w:rsidR="000777B5">
        <w:rPr>
          <w:rFonts w:ascii="Century Gothic" w:eastAsia="Calibri" w:hAnsi="Century Gothic" w:cs="Calibri"/>
          <w:sz w:val="18"/>
          <w:szCs w:val="18"/>
          <w:shd w:val="clear" w:color="auto" w:fill="FFFFFF"/>
          <w:lang w:eastAsia="pl-PL"/>
        </w:rPr>
        <w:t xml:space="preserve">  </w:t>
      </w:r>
      <w:r w:rsidR="00013798" w:rsidRPr="00013798">
        <w:rPr>
          <w:rFonts w:ascii="Century Gothic" w:eastAsia="Times New Roman" w:hAnsi="Century Gothic" w:cs="Arial"/>
          <w:sz w:val="18"/>
          <w:szCs w:val="18"/>
          <w:lang w:eastAsia="ar-SA"/>
        </w:rPr>
        <w:t xml:space="preserve">Wykluczenie Wykonawcy następuje zgodnie z art. 111 </w:t>
      </w:r>
      <w:r w:rsidR="004E3F79">
        <w:rPr>
          <w:rFonts w:ascii="Century Gothic" w:eastAsia="Times New Roman" w:hAnsi="Century Gothic" w:cs="Arial"/>
          <w:sz w:val="18"/>
          <w:szCs w:val="18"/>
          <w:lang w:eastAsia="ar-SA"/>
        </w:rPr>
        <w:t>Pzp</w:t>
      </w:r>
      <w:r w:rsidR="00013798" w:rsidRPr="00013798">
        <w:rPr>
          <w:rFonts w:ascii="Century Gothic" w:eastAsia="Times New Roman" w:hAnsi="Century Gothic" w:cs="Arial"/>
          <w:sz w:val="18"/>
          <w:szCs w:val="18"/>
          <w:lang w:eastAsia="ar-SA"/>
        </w:rPr>
        <w:t>.</w:t>
      </w:r>
    </w:p>
    <w:bookmarkEnd w:id="2"/>
    <w:p w14:paraId="275A9462" w14:textId="77777777" w:rsidR="00540D6A" w:rsidRDefault="00540D6A" w:rsidP="00540D6A">
      <w:pPr>
        <w:suppressAutoHyphens/>
        <w:spacing w:after="0" w:line="240" w:lineRule="auto"/>
        <w:ind w:left="426"/>
        <w:jc w:val="both"/>
        <w:rPr>
          <w:rFonts w:ascii="Century Gothic" w:eastAsia="Times New Roman" w:hAnsi="Century Gothic" w:cs="Arial"/>
          <w:sz w:val="18"/>
          <w:szCs w:val="18"/>
          <w:lang w:eastAsia="ar-SA"/>
        </w:rPr>
      </w:pPr>
    </w:p>
    <w:p w14:paraId="529D3A69" w14:textId="04668F9E" w:rsidR="00D1126A" w:rsidRPr="00753FFF" w:rsidRDefault="006B3338" w:rsidP="00A979F7">
      <w:pPr>
        <w:tabs>
          <w:tab w:val="left" w:pos="1620"/>
          <w:tab w:val="left" w:pos="2340"/>
        </w:tabs>
        <w:suppressAutoHyphens/>
        <w:spacing w:after="0" w:line="200" w:lineRule="atLeast"/>
        <w:ind w:left="426" w:hanging="426"/>
        <w:jc w:val="both"/>
        <w:rPr>
          <w:rFonts w:ascii="Century Gothic" w:eastAsia="Times New Roman" w:hAnsi="Century Gothic" w:cs="Arial"/>
          <w:b/>
          <w:sz w:val="20"/>
          <w:szCs w:val="20"/>
          <w:u w:val="single"/>
          <w:lang w:eastAsia="ar-SA"/>
        </w:rPr>
      </w:pPr>
      <w:r>
        <w:rPr>
          <w:rFonts w:ascii="Century Gothic" w:eastAsia="Times New Roman" w:hAnsi="Century Gothic" w:cs="Arial"/>
          <w:b/>
          <w:sz w:val="20"/>
          <w:szCs w:val="20"/>
          <w:lang w:eastAsia="ar-SA"/>
        </w:rPr>
        <w:t>IX</w:t>
      </w:r>
      <w:r w:rsidR="00D1126A" w:rsidRPr="00753FFF">
        <w:rPr>
          <w:rFonts w:ascii="Century Gothic" w:eastAsia="Times New Roman" w:hAnsi="Century Gothic" w:cs="Arial"/>
          <w:b/>
          <w:sz w:val="20"/>
          <w:szCs w:val="20"/>
          <w:lang w:eastAsia="ar-SA"/>
        </w:rPr>
        <w:t xml:space="preserve">. </w:t>
      </w:r>
      <w:r w:rsidR="00E77017">
        <w:rPr>
          <w:rFonts w:ascii="Century Gothic" w:eastAsia="Times New Roman" w:hAnsi="Century Gothic" w:cs="Arial"/>
          <w:b/>
          <w:sz w:val="20"/>
          <w:szCs w:val="20"/>
          <w:lang w:eastAsia="ar-SA"/>
        </w:rPr>
        <w:t xml:space="preserve"> </w:t>
      </w:r>
      <w:r>
        <w:rPr>
          <w:rFonts w:ascii="Century Gothic" w:eastAsia="Times New Roman" w:hAnsi="Century Gothic" w:cs="Arial"/>
          <w:b/>
          <w:sz w:val="20"/>
          <w:szCs w:val="20"/>
          <w:lang w:eastAsia="ar-SA"/>
        </w:rPr>
        <w:t xml:space="preserve"> </w:t>
      </w:r>
      <w:r w:rsidR="00D1126A" w:rsidRPr="00753FFF">
        <w:rPr>
          <w:rFonts w:ascii="Century Gothic" w:eastAsia="Times New Roman" w:hAnsi="Century Gothic" w:cs="Arial"/>
          <w:b/>
          <w:sz w:val="20"/>
          <w:szCs w:val="20"/>
          <w:u w:val="single"/>
          <w:lang w:eastAsia="ar-SA"/>
        </w:rPr>
        <w:t>OŚWIADCZE</w:t>
      </w:r>
      <w:r w:rsidR="00753FFF">
        <w:rPr>
          <w:rFonts w:ascii="Century Gothic" w:eastAsia="Times New Roman" w:hAnsi="Century Gothic" w:cs="Arial"/>
          <w:b/>
          <w:sz w:val="20"/>
          <w:szCs w:val="20"/>
          <w:u w:val="single"/>
          <w:lang w:eastAsia="ar-SA"/>
        </w:rPr>
        <w:t>NIA</w:t>
      </w:r>
      <w:r w:rsidR="00D1126A" w:rsidRPr="00753FFF">
        <w:rPr>
          <w:rFonts w:ascii="Century Gothic" w:eastAsia="Times New Roman" w:hAnsi="Century Gothic" w:cs="Arial"/>
          <w:b/>
          <w:sz w:val="20"/>
          <w:szCs w:val="20"/>
          <w:u w:val="single"/>
          <w:lang w:eastAsia="ar-SA"/>
        </w:rPr>
        <w:t xml:space="preserve">   I   DOKUMENT</w:t>
      </w:r>
      <w:r w:rsidR="00753FFF">
        <w:rPr>
          <w:rFonts w:ascii="Century Gothic" w:eastAsia="Times New Roman" w:hAnsi="Century Gothic" w:cs="Arial"/>
          <w:b/>
          <w:sz w:val="20"/>
          <w:szCs w:val="20"/>
          <w:u w:val="single"/>
          <w:lang w:eastAsia="ar-SA"/>
        </w:rPr>
        <w:t>Y</w:t>
      </w:r>
      <w:r w:rsidR="00D1126A" w:rsidRPr="00753FFF">
        <w:rPr>
          <w:rFonts w:ascii="Century Gothic" w:eastAsia="Times New Roman" w:hAnsi="Century Gothic" w:cs="Arial"/>
          <w:b/>
          <w:sz w:val="20"/>
          <w:szCs w:val="20"/>
          <w:u w:val="single"/>
          <w:lang w:eastAsia="ar-SA"/>
        </w:rPr>
        <w:t xml:space="preserve">,   JAKIE   </w:t>
      </w:r>
      <w:r w:rsidR="00753FFF">
        <w:rPr>
          <w:rFonts w:ascii="Century Gothic" w:eastAsia="Times New Roman" w:hAnsi="Century Gothic" w:cs="Arial"/>
          <w:b/>
          <w:sz w:val="20"/>
          <w:szCs w:val="20"/>
          <w:u w:val="single"/>
          <w:lang w:eastAsia="ar-SA"/>
        </w:rPr>
        <w:t>ZOBOWIĄZANI SĄ</w:t>
      </w:r>
      <w:r w:rsidR="00D1126A" w:rsidRPr="00753FFF">
        <w:rPr>
          <w:rFonts w:ascii="Century Gothic" w:eastAsia="Times New Roman" w:hAnsi="Century Gothic" w:cs="Arial"/>
          <w:b/>
          <w:sz w:val="20"/>
          <w:szCs w:val="20"/>
          <w:u w:val="single"/>
          <w:lang w:eastAsia="ar-SA"/>
        </w:rPr>
        <w:t xml:space="preserve">  DOSTARCZYĆ   WYKONAWCY </w:t>
      </w:r>
      <w:r w:rsidR="003D199D">
        <w:rPr>
          <w:rFonts w:ascii="Century Gothic" w:eastAsia="Times New Roman" w:hAnsi="Century Gothic" w:cs="Arial"/>
          <w:b/>
          <w:sz w:val="20"/>
          <w:szCs w:val="20"/>
          <w:u w:val="single"/>
          <w:lang w:eastAsia="ar-SA"/>
        </w:rPr>
        <w:t xml:space="preserve"> </w:t>
      </w:r>
      <w:r w:rsidR="00124B3E">
        <w:rPr>
          <w:rFonts w:ascii="Century Gothic" w:eastAsia="Times New Roman" w:hAnsi="Century Gothic" w:cs="Arial"/>
          <w:b/>
          <w:sz w:val="20"/>
          <w:szCs w:val="20"/>
          <w:u w:val="single"/>
          <w:lang w:eastAsia="ar-SA"/>
        </w:rPr>
        <w:t xml:space="preserve">               </w:t>
      </w:r>
      <w:r w:rsidR="00D1126A" w:rsidRPr="00753FFF">
        <w:rPr>
          <w:rFonts w:ascii="Century Gothic" w:eastAsia="Times New Roman" w:hAnsi="Century Gothic" w:cs="Arial"/>
          <w:b/>
          <w:sz w:val="20"/>
          <w:szCs w:val="20"/>
          <w:u w:val="single"/>
          <w:lang w:eastAsia="ar-SA"/>
        </w:rPr>
        <w:t xml:space="preserve">W </w:t>
      </w:r>
      <w:r w:rsidR="00753FFF">
        <w:rPr>
          <w:rFonts w:ascii="Century Gothic" w:eastAsia="Times New Roman" w:hAnsi="Century Gothic" w:cs="Arial"/>
          <w:b/>
          <w:sz w:val="20"/>
          <w:szCs w:val="20"/>
          <w:u w:val="single"/>
          <w:lang w:eastAsia="ar-SA"/>
        </w:rPr>
        <w:t xml:space="preserve"> </w:t>
      </w:r>
      <w:r w:rsidR="00D1126A" w:rsidRPr="00753FFF">
        <w:rPr>
          <w:rFonts w:ascii="Century Gothic" w:eastAsia="Times New Roman" w:hAnsi="Century Gothic" w:cs="Arial"/>
          <w:b/>
          <w:sz w:val="20"/>
          <w:szCs w:val="20"/>
          <w:u w:val="single"/>
          <w:lang w:eastAsia="ar-SA"/>
        </w:rPr>
        <w:t>CELU  POTWIERDZENIA</w:t>
      </w:r>
      <w:r w:rsidR="00753FFF">
        <w:rPr>
          <w:rFonts w:ascii="Century Gothic" w:eastAsia="Times New Roman" w:hAnsi="Century Gothic" w:cs="Arial"/>
          <w:b/>
          <w:sz w:val="20"/>
          <w:szCs w:val="20"/>
          <w:u w:val="single"/>
          <w:lang w:eastAsia="ar-SA"/>
        </w:rPr>
        <w:t xml:space="preserve"> </w:t>
      </w:r>
      <w:r w:rsidR="00D1126A" w:rsidRPr="00753FFF">
        <w:rPr>
          <w:rFonts w:ascii="Century Gothic" w:eastAsia="Times New Roman" w:hAnsi="Century Gothic" w:cs="Arial"/>
          <w:b/>
          <w:sz w:val="20"/>
          <w:szCs w:val="20"/>
          <w:u w:val="single"/>
          <w:lang w:eastAsia="ar-SA"/>
        </w:rPr>
        <w:t xml:space="preserve"> SPEŁNIENIA WARUNKÓW UDZIAŁU W POSTĘPOWANIU</w:t>
      </w:r>
      <w:r w:rsidR="00753FFF">
        <w:rPr>
          <w:rFonts w:ascii="Century Gothic" w:eastAsia="Times New Roman" w:hAnsi="Century Gothic" w:cs="Arial"/>
          <w:b/>
          <w:sz w:val="20"/>
          <w:szCs w:val="20"/>
          <w:u w:val="single"/>
          <w:lang w:eastAsia="ar-SA"/>
        </w:rPr>
        <w:t xml:space="preserve"> ORAZ WYKAZANIA BRAKU PODSTAW WYKLUCZENIA (PODMIOTOWE ŚRODKI DOWODOWE)</w:t>
      </w:r>
      <w:r w:rsidR="00D1126A" w:rsidRPr="00753FFF">
        <w:rPr>
          <w:rFonts w:ascii="Century Gothic" w:eastAsia="Times New Roman" w:hAnsi="Century Gothic" w:cs="Arial"/>
          <w:b/>
          <w:sz w:val="20"/>
          <w:szCs w:val="20"/>
          <w:u w:val="single"/>
          <w:lang w:eastAsia="ar-SA"/>
        </w:rPr>
        <w:t>.</w:t>
      </w:r>
    </w:p>
    <w:p w14:paraId="74D6B578" w14:textId="77777777" w:rsidR="00D1126A" w:rsidRPr="00753FFF" w:rsidRDefault="00D1126A" w:rsidP="00572A41">
      <w:pPr>
        <w:keepNext/>
        <w:suppressAutoHyphens/>
        <w:spacing w:after="0" w:line="200" w:lineRule="atLeast"/>
        <w:jc w:val="both"/>
        <w:rPr>
          <w:rFonts w:ascii="Century Gothic" w:eastAsia="Tahoma" w:hAnsi="Century Gothic" w:cs="Arial"/>
          <w:iCs/>
          <w:sz w:val="20"/>
          <w:szCs w:val="20"/>
          <w:lang w:eastAsia="ar-SA"/>
        </w:rPr>
      </w:pPr>
    </w:p>
    <w:p w14:paraId="4EA78D05" w14:textId="4A563A16" w:rsidR="00BB240C" w:rsidRPr="00E1342B" w:rsidRDefault="00BB240C" w:rsidP="00BB240C">
      <w:pPr>
        <w:suppressAutoHyphens/>
        <w:spacing w:after="0" w:line="240" w:lineRule="auto"/>
        <w:ind w:left="709" w:hanging="283"/>
        <w:jc w:val="both"/>
        <w:rPr>
          <w:rFonts w:ascii="Century Gothic" w:eastAsia="Times New Roman" w:hAnsi="Century Gothic" w:cs="TimesNewRoman"/>
          <w:b/>
          <w:sz w:val="18"/>
          <w:szCs w:val="18"/>
          <w:lang w:eastAsia="pl-PL"/>
        </w:rPr>
      </w:pPr>
      <w:r w:rsidRPr="00E77017">
        <w:rPr>
          <w:rFonts w:ascii="Century Gothic" w:eastAsia="Times New Roman" w:hAnsi="Century Gothic" w:cs="TimesNewRoman"/>
          <w:bCs/>
          <w:sz w:val="18"/>
          <w:szCs w:val="18"/>
          <w:lang w:eastAsia="pl-PL"/>
        </w:rPr>
        <w:t xml:space="preserve">1. </w:t>
      </w:r>
      <w:r>
        <w:rPr>
          <w:rFonts w:ascii="Century Gothic" w:eastAsia="Times New Roman" w:hAnsi="Century Gothic" w:cs="TimesNewRoman"/>
          <w:bCs/>
          <w:sz w:val="18"/>
          <w:szCs w:val="18"/>
          <w:lang w:eastAsia="pl-PL"/>
        </w:rPr>
        <w:t xml:space="preserve">  </w:t>
      </w:r>
      <w:r w:rsidRPr="00E77017">
        <w:rPr>
          <w:rFonts w:ascii="Century Gothic" w:eastAsia="Times New Roman" w:hAnsi="Century Gothic" w:cs="TimesNewRoman"/>
          <w:bCs/>
          <w:sz w:val="18"/>
          <w:szCs w:val="18"/>
          <w:lang w:eastAsia="pl-PL"/>
        </w:rPr>
        <w:t xml:space="preserve">Do oferty Wykonawca zobowiązany jest dołączyć aktualne na dzień składania ofert oświadczenie o spełnianiu warunków udziału w postępowaniu oraz o braku podstaw do wykluczenia z postępowania </w:t>
      </w:r>
      <w:r w:rsidRPr="00E1342B">
        <w:rPr>
          <w:rFonts w:ascii="Century Gothic" w:eastAsia="Times New Roman" w:hAnsi="Century Gothic" w:cs="TimesNewRoman"/>
          <w:b/>
          <w:sz w:val="18"/>
          <w:szCs w:val="18"/>
          <w:lang w:eastAsia="pl-PL"/>
        </w:rPr>
        <w:t xml:space="preserve">– zgodnie z </w:t>
      </w:r>
      <w:r>
        <w:rPr>
          <w:rFonts w:ascii="Century Gothic" w:eastAsia="Times New Roman" w:hAnsi="Century Gothic" w:cs="TimesNewRoman"/>
          <w:b/>
          <w:sz w:val="18"/>
          <w:szCs w:val="18"/>
          <w:lang w:eastAsia="pl-PL"/>
        </w:rPr>
        <w:t>z</w:t>
      </w:r>
      <w:r w:rsidRPr="00E1342B">
        <w:rPr>
          <w:rFonts w:ascii="Century Gothic" w:eastAsia="Times New Roman" w:hAnsi="Century Gothic" w:cs="TimesNewRoman"/>
          <w:b/>
          <w:sz w:val="18"/>
          <w:szCs w:val="18"/>
          <w:lang w:eastAsia="pl-PL"/>
        </w:rPr>
        <w:t xml:space="preserve">ałącznikiem nr </w:t>
      </w:r>
      <w:r>
        <w:rPr>
          <w:rFonts w:ascii="Century Gothic" w:eastAsia="Times New Roman" w:hAnsi="Century Gothic" w:cs="TimesNewRoman"/>
          <w:b/>
          <w:sz w:val="18"/>
          <w:szCs w:val="18"/>
          <w:lang w:eastAsia="pl-PL"/>
        </w:rPr>
        <w:t>3</w:t>
      </w:r>
      <w:r w:rsidRPr="00E1342B">
        <w:rPr>
          <w:rFonts w:ascii="Century Gothic" w:eastAsia="Times New Roman" w:hAnsi="Century Gothic" w:cs="TimesNewRoman"/>
          <w:b/>
          <w:sz w:val="18"/>
          <w:szCs w:val="18"/>
          <w:lang w:eastAsia="pl-PL"/>
        </w:rPr>
        <w:t xml:space="preserve"> do SWZ;</w:t>
      </w:r>
    </w:p>
    <w:p w14:paraId="0CD9EA56" w14:textId="77777777" w:rsidR="00BB240C" w:rsidRPr="00E77017" w:rsidRDefault="00BB240C" w:rsidP="00BB240C">
      <w:pPr>
        <w:suppressAutoHyphens/>
        <w:spacing w:after="0" w:line="240" w:lineRule="auto"/>
        <w:ind w:left="709" w:hanging="283"/>
        <w:jc w:val="both"/>
        <w:rPr>
          <w:rFonts w:ascii="Century Gothic" w:eastAsia="Times New Roman" w:hAnsi="Century Gothic" w:cs="TimesNewRoman"/>
          <w:bCs/>
          <w:sz w:val="18"/>
          <w:szCs w:val="18"/>
          <w:lang w:eastAsia="pl-PL"/>
        </w:rPr>
      </w:pPr>
      <w:r w:rsidRPr="00E77017">
        <w:rPr>
          <w:rFonts w:ascii="Century Gothic" w:eastAsia="Times New Roman" w:hAnsi="Century Gothic" w:cs="TimesNewRoman"/>
          <w:bCs/>
          <w:sz w:val="18"/>
          <w:szCs w:val="18"/>
          <w:lang w:eastAsia="pl-PL"/>
        </w:rPr>
        <w:t>2.</w:t>
      </w:r>
      <w:r w:rsidRPr="00E77017">
        <w:rPr>
          <w:rFonts w:ascii="Century Gothic" w:eastAsia="Times New Roman" w:hAnsi="Century Gothic" w:cs="TimesNewRoman"/>
          <w:bCs/>
          <w:sz w:val="18"/>
          <w:szCs w:val="18"/>
          <w:lang w:eastAsia="pl-PL"/>
        </w:rPr>
        <w:tab/>
        <w:t xml:space="preserve">Informacje zawarte w oświadczeniu, o którym mowa w </w:t>
      </w:r>
      <w:r>
        <w:rPr>
          <w:rFonts w:ascii="Century Gothic" w:eastAsia="Times New Roman" w:hAnsi="Century Gothic" w:cs="TimesNewRoman"/>
          <w:bCs/>
          <w:sz w:val="18"/>
          <w:szCs w:val="18"/>
          <w:lang w:eastAsia="pl-PL"/>
        </w:rPr>
        <w:t>pkt 1</w:t>
      </w:r>
      <w:r w:rsidRPr="00E77017">
        <w:rPr>
          <w:rFonts w:ascii="Century Gothic" w:eastAsia="Times New Roman" w:hAnsi="Century Gothic" w:cs="TimesNewRoman"/>
          <w:bCs/>
          <w:sz w:val="18"/>
          <w:szCs w:val="18"/>
          <w:lang w:eastAsia="pl-PL"/>
        </w:rPr>
        <w:t xml:space="preserve"> stanowią wstępne potwierdzenie, że Wykonawca nie podlega wykluczeniu oraz spełnia warunki udziału w postępowaniu.</w:t>
      </w:r>
    </w:p>
    <w:p w14:paraId="1EFF9FD7" w14:textId="77777777" w:rsidR="00BB240C" w:rsidRPr="00E77017" w:rsidRDefault="00BB240C" w:rsidP="00BB240C">
      <w:pPr>
        <w:suppressAutoHyphens/>
        <w:spacing w:after="0" w:line="240" w:lineRule="auto"/>
        <w:ind w:left="709" w:hanging="283"/>
        <w:jc w:val="both"/>
        <w:rPr>
          <w:rFonts w:ascii="Century Gothic" w:eastAsia="Times New Roman" w:hAnsi="Century Gothic" w:cs="TimesNewRoman"/>
          <w:bCs/>
          <w:sz w:val="18"/>
          <w:szCs w:val="18"/>
          <w:lang w:eastAsia="pl-PL"/>
        </w:rPr>
      </w:pPr>
      <w:r w:rsidRPr="00E77017">
        <w:rPr>
          <w:rFonts w:ascii="Century Gothic" w:eastAsia="Times New Roman" w:hAnsi="Century Gothic" w:cs="TimesNewRoman"/>
          <w:bCs/>
          <w:sz w:val="18"/>
          <w:szCs w:val="18"/>
          <w:lang w:eastAsia="pl-PL"/>
        </w:rPr>
        <w:t>3.</w:t>
      </w:r>
      <w:r w:rsidRPr="00E77017">
        <w:rPr>
          <w:rFonts w:ascii="Century Gothic" w:eastAsia="Times New Roman" w:hAnsi="Century Gothic" w:cs="TimesNewRoman"/>
          <w:bCs/>
          <w:sz w:val="18"/>
          <w:szCs w:val="18"/>
          <w:lang w:eastAsia="pl-PL"/>
        </w:rPr>
        <w:tab/>
        <w:t xml:space="preserve">Zamawiający wzywa wykonawcę, którego oferta została najwyżej oceniona, do złożenia </w:t>
      </w:r>
      <w:r>
        <w:rPr>
          <w:rFonts w:ascii="Century Gothic" w:eastAsia="Times New Roman" w:hAnsi="Century Gothic" w:cs="TimesNewRoman"/>
          <w:bCs/>
          <w:sz w:val="18"/>
          <w:szCs w:val="18"/>
          <w:lang w:eastAsia="pl-PL"/>
        </w:rPr>
        <w:t xml:space="preserve">                              </w:t>
      </w:r>
      <w:r w:rsidRPr="00E77017">
        <w:rPr>
          <w:rFonts w:ascii="Century Gothic" w:eastAsia="Times New Roman" w:hAnsi="Century Gothic" w:cs="TimesNewRoman"/>
          <w:bCs/>
          <w:sz w:val="18"/>
          <w:szCs w:val="18"/>
          <w:lang w:eastAsia="pl-PL"/>
        </w:rPr>
        <w:t>w wyznaczonym terminie, nie krótszym niż 5 dni od dnia wezwania, podmiotowych środków dowodowych, jeżeli wymagał ich złożenia w ogłoszeniu o zamówieniu lub dokumentach zamówienia, aktualnych na dzień złożenia podmiotowych środków dowodowych.</w:t>
      </w:r>
      <w:r>
        <w:rPr>
          <w:rFonts w:ascii="Century Gothic" w:eastAsia="Times New Roman" w:hAnsi="Century Gothic" w:cs="TimesNewRoman"/>
          <w:bCs/>
          <w:sz w:val="18"/>
          <w:szCs w:val="18"/>
          <w:lang w:eastAsia="pl-PL"/>
        </w:rPr>
        <w:t xml:space="preserve"> </w:t>
      </w:r>
      <w:r w:rsidRPr="00E77017">
        <w:rPr>
          <w:rFonts w:ascii="Century Gothic" w:eastAsia="Times New Roman" w:hAnsi="Century Gothic" w:cs="TimesNewRoman"/>
          <w:bCs/>
          <w:sz w:val="18"/>
          <w:szCs w:val="18"/>
          <w:lang w:eastAsia="pl-PL"/>
        </w:rPr>
        <w:t>Podmiotowe środki dowodowe wymagane od wykonawcy obejmują:</w:t>
      </w:r>
    </w:p>
    <w:p w14:paraId="4FA3B03B" w14:textId="77777777" w:rsidR="00BB240C" w:rsidRPr="00E1342B" w:rsidRDefault="00BB240C" w:rsidP="00BB240C">
      <w:pPr>
        <w:tabs>
          <w:tab w:val="left" w:pos="1134"/>
        </w:tabs>
        <w:suppressAutoHyphens/>
        <w:spacing w:after="0" w:line="240" w:lineRule="auto"/>
        <w:ind w:left="993" w:hanging="284"/>
        <w:jc w:val="both"/>
        <w:rPr>
          <w:rFonts w:ascii="Century Gothic" w:eastAsia="Times New Roman" w:hAnsi="Century Gothic" w:cs="TimesNewRoman"/>
          <w:b/>
          <w:sz w:val="18"/>
          <w:szCs w:val="18"/>
          <w:lang w:eastAsia="pl-PL"/>
        </w:rPr>
      </w:pPr>
      <w:r w:rsidRPr="00E77017">
        <w:rPr>
          <w:rFonts w:ascii="Century Gothic" w:eastAsia="Times New Roman" w:hAnsi="Century Gothic" w:cs="TimesNewRoman"/>
          <w:bCs/>
          <w:sz w:val="18"/>
          <w:szCs w:val="18"/>
          <w:lang w:eastAsia="pl-PL"/>
        </w:rPr>
        <w:t>1)</w:t>
      </w:r>
      <w:r w:rsidRPr="00E77017">
        <w:rPr>
          <w:rFonts w:ascii="Century Gothic" w:eastAsia="Times New Roman" w:hAnsi="Century Gothic" w:cs="TimesNewRoman"/>
          <w:bCs/>
          <w:sz w:val="18"/>
          <w:szCs w:val="18"/>
          <w:lang w:eastAsia="pl-PL"/>
        </w:rPr>
        <w:tab/>
      </w:r>
      <w:r>
        <w:rPr>
          <w:rFonts w:ascii="Century Gothic" w:eastAsia="Times New Roman" w:hAnsi="Century Gothic" w:cs="TimesNewRoman"/>
          <w:bCs/>
          <w:sz w:val="18"/>
          <w:szCs w:val="18"/>
          <w:lang w:eastAsia="pl-PL"/>
        </w:rPr>
        <w:t>o</w:t>
      </w:r>
      <w:r w:rsidRPr="00E77017">
        <w:rPr>
          <w:rFonts w:ascii="Century Gothic" w:eastAsia="Times New Roman" w:hAnsi="Century Gothic" w:cs="TimesNewRoman"/>
          <w:bCs/>
          <w:sz w:val="18"/>
          <w:szCs w:val="18"/>
          <w:lang w:eastAsia="pl-PL"/>
        </w:rPr>
        <w:t>świadczenie wykonawcy, w zakresie art. 108 ust. 1 pkt 5 ustawy, o braku przynależności do tej samej grupy kapitałowej, w rozumieniu</w:t>
      </w:r>
      <w:r>
        <w:rPr>
          <w:rFonts w:ascii="Century Gothic" w:eastAsia="Times New Roman" w:hAnsi="Century Gothic" w:cs="TimesNewRoman"/>
          <w:bCs/>
          <w:sz w:val="18"/>
          <w:szCs w:val="18"/>
          <w:lang w:eastAsia="pl-PL"/>
        </w:rPr>
        <w:t xml:space="preserve"> ustawy z dnia 16 lutego 2007 roku</w:t>
      </w:r>
      <w:r w:rsidRPr="00E77017">
        <w:rPr>
          <w:rFonts w:ascii="Century Gothic" w:eastAsia="Times New Roman" w:hAnsi="Century Gothic" w:cs="TimesNewRoman"/>
          <w:bCs/>
          <w:sz w:val="18"/>
          <w:szCs w:val="18"/>
          <w:lang w:eastAsia="pl-PL"/>
        </w:rPr>
        <w:t xml:space="preserve"> o ochronie konkurencji i konsumentów (Dz. U. z 202</w:t>
      </w:r>
      <w:r>
        <w:rPr>
          <w:rFonts w:ascii="Century Gothic" w:eastAsia="Times New Roman" w:hAnsi="Century Gothic" w:cs="TimesNewRoman"/>
          <w:bCs/>
          <w:sz w:val="18"/>
          <w:szCs w:val="18"/>
          <w:lang w:eastAsia="pl-PL"/>
        </w:rPr>
        <w:t>3</w:t>
      </w:r>
      <w:r w:rsidRPr="00E77017">
        <w:rPr>
          <w:rFonts w:ascii="Century Gothic" w:eastAsia="Times New Roman" w:hAnsi="Century Gothic" w:cs="TimesNewRoman"/>
          <w:bCs/>
          <w:sz w:val="18"/>
          <w:szCs w:val="18"/>
          <w:lang w:eastAsia="pl-PL"/>
        </w:rPr>
        <w:t xml:space="preserve"> r. poz. </w:t>
      </w:r>
      <w:r>
        <w:rPr>
          <w:rFonts w:ascii="Century Gothic" w:eastAsia="Times New Roman" w:hAnsi="Century Gothic" w:cs="TimesNewRoman"/>
          <w:bCs/>
          <w:sz w:val="18"/>
          <w:szCs w:val="18"/>
          <w:lang w:eastAsia="pl-PL"/>
        </w:rPr>
        <w:t>1689</w:t>
      </w:r>
      <w:r w:rsidRPr="00E77017">
        <w:rPr>
          <w:rFonts w:ascii="Century Gothic" w:eastAsia="Times New Roman" w:hAnsi="Century Gothic" w:cs="TimesNewRoman"/>
          <w:bCs/>
          <w:sz w:val="18"/>
          <w:szCs w:val="18"/>
          <w:lang w:eastAsia="pl-PL"/>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E1342B">
        <w:rPr>
          <w:rFonts w:ascii="Century Gothic" w:eastAsia="Times New Roman" w:hAnsi="Century Gothic" w:cs="TimesNewRoman"/>
          <w:b/>
          <w:sz w:val="18"/>
          <w:szCs w:val="18"/>
          <w:lang w:eastAsia="pl-PL"/>
        </w:rPr>
        <w:t xml:space="preserve">załącznik nr </w:t>
      </w:r>
      <w:r>
        <w:rPr>
          <w:rFonts w:ascii="Century Gothic" w:eastAsia="Times New Roman" w:hAnsi="Century Gothic" w:cs="TimesNewRoman"/>
          <w:b/>
          <w:sz w:val="18"/>
          <w:szCs w:val="18"/>
          <w:lang w:eastAsia="pl-PL"/>
        </w:rPr>
        <w:t>5</w:t>
      </w:r>
      <w:r w:rsidRPr="00E1342B">
        <w:rPr>
          <w:rFonts w:ascii="Century Gothic" w:eastAsia="Times New Roman" w:hAnsi="Century Gothic" w:cs="TimesNewRoman"/>
          <w:b/>
          <w:sz w:val="18"/>
          <w:szCs w:val="18"/>
          <w:lang w:eastAsia="pl-PL"/>
        </w:rPr>
        <w:t xml:space="preserve"> SWZ;</w:t>
      </w:r>
    </w:p>
    <w:p w14:paraId="55AC98F4" w14:textId="77777777" w:rsidR="00BB240C" w:rsidRDefault="00BB240C" w:rsidP="00BB240C">
      <w:pPr>
        <w:tabs>
          <w:tab w:val="left" w:pos="1134"/>
        </w:tabs>
        <w:suppressAutoHyphens/>
        <w:spacing w:after="0" w:line="240" w:lineRule="auto"/>
        <w:ind w:left="993" w:hanging="284"/>
        <w:jc w:val="both"/>
        <w:rPr>
          <w:rFonts w:ascii="Century Gothic" w:hAnsi="Century Gothic" w:cs="Arial"/>
          <w:sz w:val="18"/>
          <w:szCs w:val="18"/>
        </w:rPr>
      </w:pPr>
      <w:r w:rsidRPr="00E77017">
        <w:rPr>
          <w:rFonts w:ascii="Century Gothic" w:eastAsia="Times New Roman" w:hAnsi="Century Gothic" w:cs="TimesNewRoman"/>
          <w:bCs/>
          <w:sz w:val="18"/>
          <w:szCs w:val="18"/>
          <w:lang w:eastAsia="pl-PL"/>
        </w:rPr>
        <w:t>2)</w:t>
      </w:r>
      <w:r w:rsidRPr="00E77017">
        <w:rPr>
          <w:rFonts w:ascii="Century Gothic" w:eastAsia="Times New Roman" w:hAnsi="Century Gothic" w:cs="TimesNewRoman"/>
          <w:bCs/>
          <w:sz w:val="18"/>
          <w:szCs w:val="18"/>
          <w:lang w:eastAsia="pl-PL"/>
        </w:rPr>
        <w:tab/>
      </w:r>
      <w:r>
        <w:rPr>
          <w:rFonts w:ascii="Century Gothic" w:eastAsia="Times New Roman" w:hAnsi="Century Gothic" w:cs="TimesNewRoman"/>
          <w:bCs/>
          <w:sz w:val="18"/>
          <w:szCs w:val="18"/>
          <w:lang w:eastAsia="pl-PL"/>
        </w:rPr>
        <w:t>o</w:t>
      </w:r>
      <w:r w:rsidRPr="00E77017">
        <w:rPr>
          <w:rFonts w:ascii="Century Gothic" w:eastAsia="Times New Roman" w:hAnsi="Century Gothic" w:cs="TimesNewRoman"/>
          <w:bCs/>
          <w:sz w:val="18"/>
          <w:szCs w:val="18"/>
          <w:lang w:eastAsia="pl-PL"/>
        </w:rPr>
        <w:t>dpis lub informacj</w:t>
      </w:r>
      <w:r>
        <w:rPr>
          <w:rFonts w:ascii="Century Gothic" w:eastAsia="Times New Roman" w:hAnsi="Century Gothic" w:cs="TimesNewRoman"/>
          <w:bCs/>
          <w:sz w:val="18"/>
          <w:szCs w:val="18"/>
          <w:lang w:eastAsia="pl-PL"/>
        </w:rPr>
        <w:t>ę</w:t>
      </w:r>
      <w:r w:rsidRPr="00E77017">
        <w:rPr>
          <w:rFonts w:ascii="Century Gothic" w:eastAsia="Times New Roman" w:hAnsi="Century Gothic" w:cs="TimesNewRoman"/>
          <w:bCs/>
          <w:sz w:val="18"/>
          <w:szCs w:val="18"/>
          <w:lang w:eastAsia="pl-PL"/>
        </w:rPr>
        <w:t xml:space="preserve"> z Krajowego Rejestru Sądowego lub z Centralnej Ewidencji i Informacji o Działalności Gospodarczej, w zakresie art. 109 ust. 1 pkt 4 ustawy, sporządzon</w:t>
      </w:r>
      <w:r>
        <w:rPr>
          <w:rFonts w:ascii="Century Gothic" w:eastAsia="Times New Roman" w:hAnsi="Century Gothic" w:cs="TimesNewRoman"/>
          <w:bCs/>
          <w:sz w:val="18"/>
          <w:szCs w:val="18"/>
          <w:lang w:eastAsia="pl-PL"/>
        </w:rPr>
        <w:t>e</w:t>
      </w:r>
      <w:r w:rsidRPr="00E77017">
        <w:rPr>
          <w:rFonts w:ascii="Century Gothic" w:eastAsia="Times New Roman" w:hAnsi="Century Gothic" w:cs="TimesNewRoman"/>
          <w:bCs/>
          <w:sz w:val="18"/>
          <w:szCs w:val="18"/>
          <w:lang w:eastAsia="pl-PL"/>
        </w:rPr>
        <w:t xml:space="preserve"> nie wcześniej niż 3 miesiące przed jej złożeniem, jeżeli odrębne przepisy wymagają wpisu do rejestru lub ewidencji;</w:t>
      </w:r>
      <w:r>
        <w:rPr>
          <w:rFonts w:ascii="Century Gothic" w:hAnsi="Century Gothic" w:cs="Arial"/>
          <w:sz w:val="18"/>
          <w:szCs w:val="18"/>
        </w:rPr>
        <w:t xml:space="preserve"> </w:t>
      </w:r>
    </w:p>
    <w:p w14:paraId="5974BA75" w14:textId="77777777" w:rsidR="00BB240C" w:rsidRDefault="00BB240C" w:rsidP="00BB240C">
      <w:pPr>
        <w:tabs>
          <w:tab w:val="left" w:pos="1134"/>
        </w:tabs>
        <w:suppressAutoHyphens/>
        <w:spacing w:after="0" w:line="240" w:lineRule="auto"/>
        <w:ind w:left="993" w:hanging="284"/>
        <w:jc w:val="both"/>
        <w:rPr>
          <w:rFonts w:ascii="Century Gothic" w:hAnsi="Century Gothic" w:cs="Arial"/>
          <w:sz w:val="18"/>
          <w:szCs w:val="18"/>
        </w:rPr>
      </w:pPr>
      <w:r>
        <w:rPr>
          <w:rFonts w:ascii="Century Gothic" w:hAnsi="Century Gothic" w:cs="Arial"/>
          <w:sz w:val="18"/>
          <w:szCs w:val="18"/>
        </w:rPr>
        <w:t>3) aktualne zezwolenie na prowadzenie hurtowni gazów medycznych</w:t>
      </w:r>
    </w:p>
    <w:p w14:paraId="0329C0F7" w14:textId="77777777" w:rsidR="00BB240C" w:rsidRPr="00E77017" w:rsidRDefault="00BB240C" w:rsidP="00BB240C">
      <w:pPr>
        <w:tabs>
          <w:tab w:val="left" w:pos="709"/>
        </w:tabs>
        <w:suppressAutoHyphens/>
        <w:spacing w:after="0" w:line="240" w:lineRule="auto"/>
        <w:ind w:left="709" w:hanging="283"/>
        <w:jc w:val="both"/>
        <w:rPr>
          <w:rFonts w:ascii="Century Gothic" w:eastAsia="Times New Roman" w:hAnsi="Century Gothic" w:cs="TimesNewRoman"/>
          <w:bCs/>
          <w:sz w:val="18"/>
          <w:szCs w:val="18"/>
          <w:lang w:eastAsia="pl-PL"/>
        </w:rPr>
      </w:pPr>
      <w:r>
        <w:rPr>
          <w:rFonts w:ascii="Century Gothic" w:eastAsia="Times New Roman" w:hAnsi="Century Gothic" w:cs="TimesNewRoman"/>
          <w:bCs/>
          <w:sz w:val="18"/>
          <w:szCs w:val="18"/>
          <w:lang w:eastAsia="pl-PL"/>
        </w:rPr>
        <w:t>5</w:t>
      </w:r>
      <w:r w:rsidRPr="00E77017">
        <w:rPr>
          <w:rFonts w:ascii="Century Gothic" w:eastAsia="Times New Roman" w:hAnsi="Century Gothic" w:cs="TimesNewRoman"/>
          <w:bCs/>
          <w:sz w:val="18"/>
          <w:szCs w:val="18"/>
          <w:lang w:eastAsia="pl-PL"/>
        </w:rPr>
        <w:t>.</w:t>
      </w:r>
      <w:r w:rsidRPr="00E77017">
        <w:rPr>
          <w:rFonts w:ascii="Century Gothic" w:eastAsia="Times New Roman" w:hAnsi="Century Gothic" w:cs="TimesNewRoman"/>
          <w:bCs/>
          <w:sz w:val="18"/>
          <w:szCs w:val="18"/>
          <w:lang w:eastAsia="pl-PL"/>
        </w:rPr>
        <w:tab/>
        <w:t xml:space="preserve">Jeżeli Wykonawca ma siedzibę lub miejsce zamieszkania poza terytorium Rzeczypospolitej Polskiej, zamiast dokumentu, o których mowa w </w:t>
      </w:r>
      <w:r>
        <w:rPr>
          <w:rFonts w:ascii="Century Gothic" w:eastAsia="Times New Roman" w:hAnsi="Century Gothic" w:cs="TimesNewRoman"/>
          <w:bCs/>
          <w:sz w:val="18"/>
          <w:szCs w:val="18"/>
          <w:lang w:eastAsia="pl-PL"/>
        </w:rPr>
        <w:t>pkt 3 p</w:t>
      </w:r>
      <w:r w:rsidRPr="00E77017">
        <w:rPr>
          <w:rFonts w:ascii="Century Gothic" w:eastAsia="Times New Roman" w:hAnsi="Century Gothic" w:cs="TimesNewRoman"/>
          <w:bCs/>
          <w:sz w:val="18"/>
          <w:szCs w:val="18"/>
          <w:lang w:eastAsia="pl-PL"/>
        </w:rPr>
        <w:t>pkt</w:t>
      </w:r>
      <w:r>
        <w:rPr>
          <w:rFonts w:ascii="Century Gothic" w:eastAsia="Times New Roman" w:hAnsi="Century Gothic" w:cs="TimesNewRoman"/>
          <w:bCs/>
          <w:sz w:val="18"/>
          <w:szCs w:val="18"/>
          <w:lang w:eastAsia="pl-PL"/>
        </w:rPr>
        <w:t xml:space="preserve"> </w:t>
      </w:r>
      <w:r w:rsidRPr="00E77017">
        <w:rPr>
          <w:rFonts w:ascii="Century Gothic" w:eastAsia="Times New Roman" w:hAnsi="Century Gothic" w:cs="TimesNewRoman"/>
          <w:bCs/>
          <w:sz w:val="18"/>
          <w:szCs w:val="18"/>
          <w:lang w:eastAsia="pl-PL"/>
        </w:rPr>
        <w:t xml:space="preserve"> 2, składa dokument lub dokumenty wystawione w kraju, w którym wykonawca ma siedzibę lub miejsce zamieszkania, potwierdzające, że nie otwarto jego likwidacji ani nie ogłoszono upadłości. Dokument, o którym mowa powyżej, powinien być wystawiony nie wcześniej niż </w:t>
      </w:r>
      <w:r>
        <w:rPr>
          <w:rFonts w:ascii="Century Gothic" w:eastAsia="Times New Roman" w:hAnsi="Century Gothic" w:cs="TimesNewRoman"/>
          <w:bCs/>
          <w:sz w:val="18"/>
          <w:szCs w:val="18"/>
          <w:lang w:eastAsia="pl-PL"/>
        </w:rPr>
        <w:t>3</w:t>
      </w:r>
      <w:r w:rsidRPr="00E77017">
        <w:rPr>
          <w:rFonts w:ascii="Century Gothic" w:eastAsia="Times New Roman" w:hAnsi="Century Gothic" w:cs="TimesNewRoman"/>
          <w:bCs/>
          <w:sz w:val="18"/>
          <w:szCs w:val="18"/>
          <w:lang w:eastAsia="pl-PL"/>
        </w:rPr>
        <w:t xml:space="preserve"> miesięcy przed upływem terminu składania ofert .</w:t>
      </w:r>
    </w:p>
    <w:p w14:paraId="73DC8810" w14:textId="77777777" w:rsidR="00BB240C" w:rsidRPr="00E77017" w:rsidRDefault="00BB240C" w:rsidP="00BB240C">
      <w:pPr>
        <w:suppressAutoHyphens/>
        <w:spacing w:after="0" w:line="240" w:lineRule="auto"/>
        <w:ind w:left="709" w:hanging="283"/>
        <w:jc w:val="both"/>
        <w:rPr>
          <w:rFonts w:ascii="Century Gothic" w:eastAsia="Times New Roman" w:hAnsi="Century Gothic" w:cs="TimesNewRoman"/>
          <w:bCs/>
          <w:sz w:val="18"/>
          <w:szCs w:val="18"/>
          <w:lang w:eastAsia="pl-PL"/>
        </w:rPr>
      </w:pPr>
      <w:r>
        <w:rPr>
          <w:rFonts w:ascii="Century Gothic" w:eastAsia="Times New Roman" w:hAnsi="Century Gothic" w:cs="TimesNewRoman"/>
          <w:bCs/>
          <w:sz w:val="18"/>
          <w:szCs w:val="18"/>
          <w:lang w:eastAsia="pl-PL"/>
        </w:rPr>
        <w:t>6</w:t>
      </w:r>
      <w:r w:rsidRPr="00E77017">
        <w:rPr>
          <w:rFonts w:ascii="Century Gothic" w:eastAsia="Times New Roman" w:hAnsi="Century Gothic" w:cs="TimesNewRoman"/>
          <w:bCs/>
          <w:sz w:val="18"/>
          <w:szCs w:val="18"/>
          <w:lang w:eastAsia="pl-PL"/>
        </w:rPr>
        <w:t>.</w:t>
      </w:r>
      <w:r w:rsidRPr="00E77017">
        <w:rPr>
          <w:rFonts w:ascii="Century Gothic" w:eastAsia="Times New Roman" w:hAnsi="Century Gothic" w:cs="TimesNewRoman"/>
          <w:bCs/>
          <w:sz w:val="18"/>
          <w:szCs w:val="18"/>
          <w:lang w:eastAsia="pl-PL"/>
        </w:rPr>
        <w:tab/>
        <w:t xml:space="preserve">Jeżeli w kraju, w którym Wykonawca ma siedzibę lub miejsce zamieszkania, nie wydaje się dokumentów, o których mowa w </w:t>
      </w:r>
      <w:r>
        <w:rPr>
          <w:rFonts w:ascii="Century Gothic" w:eastAsia="Times New Roman" w:hAnsi="Century Gothic" w:cs="TimesNewRoman"/>
          <w:bCs/>
          <w:sz w:val="18"/>
          <w:szCs w:val="18"/>
          <w:lang w:eastAsia="pl-PL"/>
        </w:rPr>
        <w:t>pkt</w:t>
      </w:r>
      <w:r w:rsidRPr="00E77017">
        <w:rPr>
          <w:rFonts w:ascii="Century Gothic" w:eastAsia="Times New Roman" w:hAnsi="Century Gothic" w:cs="TimesNewRoman"/>
          <w:bCs/>
          <w:sz w:val="18"/>
          <w:szCs w:val="18"/>
          <w:lang w:eastAsia="pl-PL"/>
        </w:rPr>
        <w:t xml:space="preserve"> </w:t>
      </w:r>
      <w:r>
        <w:rPr>
          <w:rFonts w:ascii="Century Gothic" w:eastAsia="Times New Roman" w:hAnsi="Century Gothic" w:cs="TimesNewRoman"/>
          <w:bCs/>
          <w:sz w:val="18"/>
          <w:szCs w:val="18"/>
          <w:lang w:eastAsia="pl-PL"/>
        </w:rPr>
        <w:t>3</w:t>
      </w:r>
      <w:r w:rsidRPr="00E77017">
        <w:rPr>
          <w:rFonts w:ascii="Century Gothic" w:eastAsia="Times New Roman" w:hAnsi="Century Gothic" w:cs="TimesNewRoman"/>
          <w:bCs/>
          <w:sz w:val="18"/>
          <w:szCs w:val="18"/>
          <w:lang w:eastAsia="pl-PL"/>
        </w:rPr>
        <w:t xml:space="preserve"> </w:t>
      </w:r>
      <w:r>
        <w:rPr>
          <w:rFonts w:ascii="Century Gothic" w:eastAsia="Times New Roman" w:hAnsi="Century Gothic" w:cs="TimesNewRoman"/>
          <w:bCs/>
          <w:sz w:val="18"/>
          <w:szCs w:val="18"/>
          <w:lang w:eastAsia="pl-PL"/>
        </w:rPr>
        <w:t>p</w:t>
      </w:r>
      <w:r w:rsidRPr="00E77017">
        <w:rPr>
          <w:rFonts w:ascii="Century Gothic" w:eastAsia="Times New Roman" w:hAnsi="Century Gothic" w:cs="TimesNewRoman"/>
          <w:bCs/>
          <w:sz w:val="18"/>
          <w:szCs w:val="18"/>
          <w:lang w:eastAsia="pl-PL"/>
        </w:rPr>
        <w:t>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 .</w:t>
      </w:r>
    </w:p>
    <w:p w14:paraId="6E5CC0D4" w14:textId="77777777" w:rsidR="00BB240C" w:rsidRPr="00E77017" w:rsidRDefault="00BB240C" w:rsidP="00BB240C">
      <w:pPr>
        <w:suppressAutoHyphens/>
        <w:spacing w:after="0" w:line="240" w:lineRule="auto"/>
        <w:ind w:left="709" w:hanging="283"/>
        <w:jc w:val="both"/>
        <w:rPr>
          <w:rFonts w:ascii="Century Gothic" w:eastAsia="Times New Roman" w:hAnsi="Century Gothic" w:cs="TimesNewRoman"/>
          <w:bCs/>
          <w:sz w:val="18"/>
          <w:szCs w:val="18"/>
          <w:lang w:eastAsia="pl-PL"/>
        </w:rPr>
      </w:pPr>
      <w:r>
        <w:rPr>
          <w:rFonts w:ascii="Century Gothic" w:eastAsia="Times New Roman" w:hAnsi="Century Gothic" w:cs="TimesNewRoman"/>
          <w:bCs/>
          <w:sz w:val="18"/>
          <w:szCs w:val="18"/>
          <w:lang w:eastAsia="pl-PL"/>
        </w:rPr>
        <w:t>7</w:t>
      </w:r>
      <w:r w:rsidRPr="00E77017">
        <w:rPr>
          <w:rFonts w:ascii="Century Gothic" w:eastAsia="Times New Roman" w:hAnsi="Century Gothic" w:cs="TimesNewRoman"/>
          <w:bCs/>
          <w:sz w:val="18"/>
          <w:szCs w:val="18"/>
          <w:lang w:eastAsia="pl-PL"/>
        </w:rPr>
        <w:t>.</w:t>
      </w:r>
      <w:r w:rsidRPr="00E77017">
        <w:rPr>
          <w:rFonts w:ascii="Century Gothic" w:eastAsia="Times New Roman" w:hAnsi="Century Gothic" w:cs="TimesNewRoman"/>
          <w:bCs/>
          <w:sz w:val="18"/>
          <w:szCs w:val="18"/>
          <w:lang w:eastAsia="pl-PL"/>
        </w:rPr>
        <w:tab/>
        <w:t>Zamawiający nie wzywa do złożenia podmiotowych środków dowodowych, jeżeli</w:t>
      </w:r>
    </w:p>
    <w:p w14:paraId="775E6EE3" w14:textId="77777777" w:rsidR="00BB240C" w:rsidRPr="00E77017" w:rsidRDefault="00BB240C" w:rsidP="00BB240C">
      <w:pPr>
        <w:tabs>
          <w:tab w:val="left" w:pos="993"/>
        </w:tabs>
        <w:suppressAutoHyphens/>
        <w:spacing w:after="0" w:line="240" w:lineRule="auto"/>
        <w:ind w:left="993" w:hanging="284"/>
        <w:jc w:val="both"/>
        <w:rPr>
          <w:rFonts w:ascii="Century Gothic" w:eastAsia="Times New Roman" w:hAnsi="Century Gothic" w:cs="TimesNewRoman"/>
          <w:bCs/>
          <w:sz w:val="18"/>
          <w:szCs w:val="18"/>
          <w:lang w:eastAsia="pl-PL"/>
        </w:rPr>
      </w:pPr>
      <w:r w:rsidRPr="00E77017">
        <w:rPr>
          <w:rFonts w:ascii="Century Gothic" w:eastAsia="Times New Roman" w:hAnsi="Century Gothic" w:cs="TimesNewRoman"/>
          <w:bCs/>
          <w:sz w:val="18"/>
          <w:szCs w:val="18"/>
          <w:lang w:eastAsia="pl-PL"/>
        </w:rPr>
        <w:t>1)</w:t>
      </w:r>
      <w:r w:rsidRPr="00E77017">
        <w:rPr>
          <w:rFonts w:ascii="Century Gothic" w:eastAsia="Times New Roman" w:hAnsi="Century Gothic" w:cs="TimesNewRoman"/>
          <w:bCs/>
          <w:sz w:val="18"/>
          <w:szCs w:val="18"/>
          <w:lang w:eastAsia="pl-PL"/>
        </w:rPr>
        <w:tab/>
        <w:t>może je uzyskać za pomocą bezpłatnych i ogólnodostępnych baz danych, w szczególności rejestrów publicznych w rozumieniu ustawy z dnia 17 lutego 2005 r</w:t>
      </w:r>
      <w:r>
        <w:rPr>
          <w:rFonts w:ascii="Century Gothic" w:eastAsia="Times New Roman" w:hAnsi="Century Gothic" w:cs="TimesNewRoman"/>
          <w:bCs/>
          <w:sz w:val="18"/>
          <w:szCs w:val="18"/>
          <w:lang w:eastAsia="pl-PL"/>
        </w:rPr>
        <w:t>oku</w:t>
      </w:r>
      <w:r w:rsidRPr="00E77017">
        <w:rPr>
          <w:rFonts w:ascii="Century Gothic" w:eastAsia="Times New Roman" w:hAnsi="Century Gothic" w:cs="TimesNewRoman"/>
          <w:bCs/>
          <w:sz w:val="18"/>
          <w:szCs w:val="18"/>
          <w:lang w:eastAsia="pl-PL"/>
        </w:rPr>
        <w:t xml:space="preserve"> o informatyzacji działalności podmiotów realizujących zadania publiczne, o ile wykonawca wskazał w </w:t>
      </w:r>
      <w:r w:rsidRPr="00E77017">
        <w:rPr>
          <w:rFonts w:ascii="Century Gothic" w:eastAsia="Times New Roman" w:hAnsi="Century Gothic" w:cs="TimesNewRoman"/>
          <w:bCs/>
          <w:sz w:val="18"/>
          <w:szCs w:val="18"/>
          <w:lang w:eastAsia="pl-PL"/>
        </w:rPr>
        <w:lastRenderedPageBreak/>
        <w:t xml:space="preserve">oświadczeniu, o którym mowa w art. 125 ust. 1 </w:t>
      </w:r>
      <w:r>
        <w:rPr>
          <w:rFonts w:ascii="Century Gothic" w:eastAsia="Times New Roman" w:hAnsi="Century Gothic" w:cs="TimesNewRoman"/>
          <w:bCs/>
          <w:sz w:val="18"/>
          <w:szCs w:val="18"/>
          <w:lang w:eastAsia="pl-PL"/>
        </w:rPr>
        <w:t>Pzp</w:t>
      </w:r>
      <w:r w:rsidRPr="00E77017">
        <w:rPr>
          <w:rFonts w:ascii="Century Gothic" w:eastAsia="Times New Roman" w:hAnsi="Century Gothic" w:cs="TimesNewRoman"/>
          <w:bCs/>
          <w:sz w:val="18"/>
          <w:szCs w:val="18"/>
          <w:lang w:eastAsia="pl-PL"/>
        </w:rPr>
        <w:t xml:space="preserve"> dane umożliwiające dostęp do tych środków;</w:t>
      </w:r>
    </w:p>
    <w:p w14:paraId="7CD0EDA0" w14:textId="77777777" w:rsidR="00BB240C" w:rsidRPr="00E77017" w:rsidRDefault="00BB240C" w:rsidP="00BB240C">
      <w:pPr>
        <w:tabs>
          <w:tab w:val="left" w:pos="993"/>
        </w:tabs>
        <w:suppressAutoHyphens/>
        <w:spacing w:after="0" w:line="240" w:lineRule="auto"/>
        <w:ind w:left="993" w:hanging="284"/>
        <w:jc w:val="both"/>
        <w:rPr>
          <w:rFonts w:ascii="Century Gothic" w:eastAsia="Times New Roman" w:hAnsi="Century Gothic" w:cs="TimesNewRoman"/>
          <w:bCs/>
          <w:sz w:val="18"/>
          <w:szCs w:val="18"/>
          <w:lang w:eastAsia="pl-PL"/>
        </w:rPr>
      </w:pPr>
      <w:r w:rsidRPr="00E77017">
        <w:rPr>
          <w:rFonts w:ascii="Century Gothic" w:eastAsia="Times New Roman" w:hAnsi="Century Gothic" w:cs="TimesNewRoman"/>
          <w:bCs/>
          <w:sz w:val="18"/>
          <w:szCs w:val="18"/>
          <w:lang w:eastAsia="pl-PL"/>
        </w:rPr>
        <w:t>2)</w:t>
      </w:r>
      <w:r w:rsidRPr="00E77017">
        <w:rPr>
          <w:rFonts w:ascii="Century Gothic" w:eastAsia="Times New Roman" w:hAnsi="Century Gothic" w:cs="TimesNewRoman"/>
          <w:bCs/>
          <w:sz w:val="18"/>
          <w:szCs w:val="18"/>
          <w:lang w:eastAsia="pl-PL"/>
        </w:rPr>
        <w:tab/>
        <w:t xml:space="preserve">podmiotowym środkiem dowodowym </w:t>
      </w:r>
      <w:r w:rsidRPr="00540D6A">
        <w:rPr>
          <w:rFonts w:ascii="Century Gothic" w:eastAsia="Times New Roman" w:hAnsi="Century Gothic" w:cs="TimesNewRoman"/>
          <w:bCs/>
          <w:sz w:val="18"/>
          <w:szCs w:val="18"/>
          <w:shd w:val="clear" w:color="auto" w:fill="FFFFFF" w:themeFill="background1"/>
          <w:lang w:eastAsia="pl-PL"/>
        </w:rPr>
        <w:t>jest oświadczenie, którego treść odpowiada zakresowi oświadczenia, o którym mowa w art. 125 ust. 1.</w:t>
      </w:r>
    </w:p>
    <w:p w14:paraId="76391A5E" w14:textId="77777777" w:rsidR="00BB240C" w:rsidRPr="00E77017" w:rsidRDefault="00BB240C" w:rsidP="00BB240C">
      <w:pPr>
        <w:suppressAutoHyphens/>
        <w:spacing w:after="0" w:line="240" w:lineRule="auto"/>
        <w:ind w:left="709" w:hanging="283"/>
        <w:jc w:val="both"/>
        <w:rPr>
          <w:rFonts w:ascii="Century Gothic" w:eastAsia="Times New Roman" w:hAnsi="Century Gothic" w:cs="TimesNewRoman"/>
          <w:bCs/>
          <w:sz w:val="18"/>
          <w:szCs w:val="18"/>
          <w:lang w:eastAsia="pl-PL"/>
        </w:rPr>
      </w:pPr>
      <w:r>
        <w:rPr>
          <w:rFonts w:ascii="Century Gothic" w:eastAsia="Times New Roman" w:hAnsi="Century Gothic" w:cs="TimesNewRoman"/>
          <w:bCs/>
          <w:sz w:val="18"/>
          <w:szCs w:val="18"/>
          <w:lang w:eastAsia="pl-PL"/>
        </w:rPr>
        <w:t>7</w:t>
      </w:r>
      <w:r w:rsidRPr="00E77017">
        <w:rPr>
          <w:rFonts w:ascii="Century Gothic" w:eastAsia="Times New Roman" w:hAnsi="Century Gothic" w:cs="TimesNewRoman"/>
          <w:bCs/>
          <w:sz w:val="18"/>
          <w:szCs w:val="18"/>
          <w:lang w:eastAsia="pl-PL"/>
        </w:rPr>
        <w:t>.</w:t>
      </w:r>
      <w:r w:rsidRPr="00E77017">
        <w:rPr>
          <w:rFonts w:ascii="Century Gothic" w:eastAsia="Times New Roman" w:hAnsi="Century Gothic" w:cs="TimesNewRoman"/>
          <w:bCs/>
          <w:sz w:val="18"/>
          <w:szCs w:val="18"/>
          <w:lang w:eastAsia="pl-PL"/>
        </w:rPr>
        <w:tab/>
        <w:t>Wykonawca nie jest zobowiązany do złożenia podmiotowych środków dowodowych, które zamawiający posiada, jeżeli wykonawca wskaże te środki oraz potwierdzi ich prawidłowość</w:t>
      </w:r>
      <w:r>
        <w:rPr>
          <w:rFonts w:ascii="Century Gothic" w:eastAsia="Times New Roman" w:hAnsi="Century Gothic" w:cs="TimesNewRoman"/>
          <w:bCs/>
          <w:sz w:val="18"/>
          <w:szCs w:val="18"/>
          <w:lang w:eastAsia="pl-PL"/>
        </w:rPr>
        <w:t xml:space="preserve">                           </w:t>
      </w:r>
      <w:r w:rsidRPr="00E77017">
        <w:rPr>
          <w:rFonts w:ascii="Century Gothic" w:eastAsia="Times New Roman" w:hAnsi="Century Gothic" w:cs="TimesNewRoman"/>
          <w:bCs/>
          <w:sz w:val="18"/>
          <w:szCs w:val="18"/>
          <w:lang w:eastAsia="pl-PL"/>
        </w:rPr>
        <w:t xml:space="preserve"> i aktualność.</w:t>
      </w:r>
    </w:p>
    <w:p w14:paraId="07B5831C" w14:textId="77777777" w:rsidR="00BB240C" w:rsidRDefault="00BB240C" w:rsidP="00BB240C">
      <w:pPr>
        <w:pStyle w:val="Bezodstpw"/>
        <w:ind w:left="1276" w:hanging="425"/>
        <w:jc w:val="both"/>
        <w:rPr>
          <w:rFonts w:ascii="Century Gothic" w:hAnsi="Century Gothic"/>
          <w:sz w:val="18"/>
          <w:szCs w:val="18"/>
        </w:rPr>
      </w:pPr>
    </w:p>
    <w:p w14:paraId="0075FBDB" w14:textId="54077589" w:rsidR="00740142" w:rsidRDefault="00740142" w:rsidP="00C26AB8">
      <w:pPr>
        <w:pStyle w:val="Bezodstpw"/>
        <w:ind w:left="1276" w:hanging="425"/>
        <w:jc w:val="both"/>
        <w:rPr>
          <w:rFonts w:ascii="Century Gothic" w:hAnsi="Century Gothic"/>
          <w:sz w:val="18"/>
          <w:szCs w:val="18"/>
        </w:rPr>
      </w:pPr>
    </w:p>
    <w:p w14:paraId="318DE391" w14:textId="09D00743" w:rsidR="00807297" w:rsidRPr="00807297" w:rsidRDefault="00807297" w:rsidP="00DD444E">
      <w:pPr>
        <w:pStyle w:val="Bezodstpw"/>
        <w:ind w:left="1276" w:hanging="1276"/>
        <w:jc w:val="both"/>
        <w:rPr>
          <w:rFonts w:ascii="Century Gothic" w:hAnsi="Century Gothic"/>
          <w:b/>
          <w:sz w:val="20"/>
          <w:szCs w:val="20"/>
        </w:rPr>
      </w:pPr>
      <w:r w:rsidRPr="00807297">
        <w:rPr>
          <w:rFonts w:ascii="Century Gothic" w:hAnsi="Century Gothic"/>
          <w:b/>
          <w:sz w:val="20"/>
          <w:szCs w:val="20"/>
        </w:rPr>
        <w:t xml:space="preserve">X. </w:t>
      </w:r>
      <w:r>
        <w:rPr>
          <w:rFonts w:ascii="Century Gothic" w:hAnsi="Century Gothic"/>
          <w:b/>
          <w:sz w:val="20"/>
          <w:szCs w:val="20"/>
        </w:rPr>
        <w:t xml:space="preserve"> </w:t>
      </w:r>
      <w:r w:rsidR="00DD444E">
        <w:rPr>
          <w:rFonts w:ascii="Century Gothic" w:hAnsi="Century Gothic"/>
          <w:b/>
          <w:sz w:val="20"/>
          <w:szCs w:val="20"/>
        </w:rPr>
        <w:t xml:space="preserve"> </w:t>
      </w:r>
      <w:r w:rsidR="00BB2574">
        <w:rPr>
          <w:rFonts w:ascii="Century Gothic" w:hAnsi="Century Gothic"/>
          <w:b/>
          <w:sz w:val="20"/>
          <w:szCs w:val="20"/>
        </w:rPr>
        <w:t xml:space="preserve"> </w:t>
      </w:r>
      <w:r w:rsidRPr="00807297">
        <w:rPr>
          <w:rFonts w:ascii="Century Gothic" w:hAnsi="Century Gothic"/>
          <w:b/>
          <w:sz w:val="20"/>
          <w:szCs w:val="20"/>
          <w:u w:val="single"/>
        </w:rPr>
        <w:t>PRZEDMIOTOWE ŚRODKI DOWODOWE.</w:t>
      </w:r>
    </w:p>
    <w:p w14:paraId="1B26B411" w14:textId="77777777" w:rsidR="00C26AB8" w:rsidRDefault="00C26AB8" w:rsidP="00C26AB8">
      <w:pPr>
        <w:pStyle w:val="Bezodstpw"/>
        <w:ind w:left="1276" w:hanging="850"/>
        <w:jc w:val="both"/>
        <w:rPr>
          <w:rFonts w:ascii="Century Gothic" w:hAnsi="Century Gothic" w:cs="Arial"/>
          <w:sz w:val="18"/>
          <w:szCs w:val="18"/>
        </w:rPr>
      </w:pPr>
    </w:p>
    <w:p w14:paraId="708FCB54" w14:textId="77777777" w:rsidR="00BB240C" w:rsidRPr="004D690C" w:rsidRDefault="00BB240C" w:rsidP="00BB240C">
      <w:pPr>
        <w:pStyle w:val="Bezodstpw"/>
        <w:numPr>
          <w:ilvl w:val="0"/>
          <w:numId w:val="26"/>
        </w:numPr>
        <w:jc w:val="both"/>
        <w:rPr>
          <w:rFonts w:ascii="Century Gothic" w:hAnsi="Century Gothic"/>
          <w:sz w:val="18"/>
          <w:szCs w:val="18"/>
        </w:rPr>
      </w:pPr>
      <w:r w:rsidRPr="004D690C">
        <w:rPr>
          <w:rFonts w:ascii="Century Gothic" w:hAnsi="Century Gothic" w:cs="Arial"/>
          <w:sz w:val="18"/>
          <w:szCs w:val="18"/>
        </w:rPr>
        <w:t>Wykonawca składa przedmiotowe środki dowodowe wraz z ofertą.</w:t>
      </w:r>
    </w:p>
    <w:p w14:paraId="57784801" w14:textId="77777777" w:rsidR="00BB240C" w:rsidRPr="004D690C" w:rsidRDefault="00BB240C" w:rsidP="00BB240C">
      <w:pPr>
        <w:pStyle w:val="Bezodstpw"/>
        <w:numPr>
          <w:ilvl w:val="0"/>
          <w:numId w:val="26"/>
        </w:numPr>
        <w:jc w:val="both"/>
        <w:rPr>
          <w:rFonts w:ascii="Century Gothic" w:hAnsi="Century Gothic"/>
          <w:sz w:val="18"/>
          <w:szCs w:val="18"/>
        </w:rPr>
      </w:pPr>
      <w:r>
        <w:rPr>
          <w:rFonts w:ascii="Century Gothic" w:hAnsi="Century Gothic" w:cs="Arial"/>
          <w:sz w:val="18"/>
          <w:szCs w:val="18"/>
        </w:rPr>
        <w:t>Zamawiający wymaga złożenia niżej wymienionych środków przedmiotowych:</w:t>
      </w:r>
    </w:p>
    <w:p w14:paraId="3C6F3D2F" w14:textId="77777777" w:rsidR="00BB240C" w:rsidRPr="00554F12" w:rsidRDefault="00BB240C" w:rsidP="00BB240C">
      <w:pPr>
        <w:pStyle w:val="Bezodstpw"/>
        <w:ind w:left="720"/>
        <w:jc w:val="both"/>
        <w:rPr>
          <w:rFonts w:ascii="Century Gothic" w:hAnsi="Century Gothic"/>
          <w:b/>
          <w:sz w:val="18"/>
          <w:szCs w:val="18"/>
        </w:rPr>
      </w:pPr>
      <w:r w:rsidRPr="00554F12">
        <w:rPr>
          <w:rFonts w:ascii="Century Gothic" w:hAnsi="Century Gothic" w:cs="Arial"/>
          <w:b/>
          <w:sz w:val="18"/>
          <w:szCs w:val="18"/>
        </w:rPr>
        <w:t>- a</w:t>
      </w:r>
      <w:r w:rsidRPr="00554F12">
        <w:rPr>
          <w:rFonts w:ascii="Century Gothic" w:hAnsi="Century Gothic"/>
          <w:b/>
          <w:sz w:val="18"/>
          <w:szCs w:val="18"/>
        </w:rPr>
        <w:t>ktualne dokumenty dopuszczające do obrotu oferowane produkty lecznicze</w:t>
      </w:r>
    </w:p>
    <w:p w14:paraId="128B005B" w14:textId="77777777" w:rsidR="00BB240C" w:rsidRPr="00554F12" w:rsidRDefault="00BB240C" w:rsidP="00BB240C">
      <w:pPr>
        <w:pStyle w:val="Bezodstpw"/>
        <w:ind w:left="720"/>
        <w:jc w:val="both"/>
        <w:rPr>
          <w:rFonts w:ascii="Century Gothic" w:hAnsi="Century Gothic" w:cs="Arial"/>
          <w:b/>
          <w:sz w:val="18"/>
          <w:szCs w:val="18"/>
        </w:rPr>
      </w:pPr>
      <w:r w:rsidRPr="00554F12">
        <w:rPr>
          <w:rFonts w:ascii="Century Gothic" w:hAnsi="Century Gothic" w:cs="Arial"/>
          <w:b/>
          <w:sz w:val="18"/>
          <w:szCs w:val="18"/>
        </w:rPr>
        <w:t xml:space="preserve">- </w:t>
      </w:r>
      <w:r>
        <w:rPr>
          <w:rFonts w:ascii="Century Gothic" w:hAnsi="Century Gothic"/>
          <w:b/>
          <w:sz w:val="18"/>
          <w:szCs w:val="18"/>
        </w:rPr>
        <w:t>a</w:t>
      </w:r>
      <w:r w:rsidRPr="00554F12">
        <w:rPr>
          <w:rFonts w:ascii="Century Gothic" w:hAnsi="Century Gothic"/>
          <w:b/>
          <w:sz w:val="18"/>
          <w:szCs w:val="18"/>
        </w:rPr>
        <w:t>ktualne karty charakterystyki oferowanego produktu.</w:t>
      </w:r>
    </w:p>
    <w:p w14:paraId="79995316" w14:textId="77777777" w:rsidR="00BB240C" w:rsidRPr="00554F12" w:rsidRDefault="00BB240C" w:rsidP="00BB240C">
      <w:pPr>
        <w:pStyle w:val="Bezodstpw"/>
        <w:ind w:left="720"/>
        <w:rPr>
          <w:rFonts w:ascii="Century Gothic" w:hAnsi="Century Gothic"/>
          <w:bCs/>
          <w:sz w:val="18"/>
          <w:szCs w:val="18"/>
        </w:rPr>
      </w:pPr>
      <w:r w:rsidRPr="00554F12">
        <w:rPr>
          <w:rFonts w:ascii="Century Gothic" w:hAnsi="Century Gothic"/>
          <w:b/>
          <w:sz w:val="18"/>
          <w:szCs w:val="18"/>
        </w:rPr>
        <w:t xml:space="preserve"> - </w:t>
      </w:r>
      <w:r>
        <w:rPr>
          <w:rFonts w:ascii="Century Gothic" w:hAnsi="Century Gothic"/>
          <w:b/>
          <w:sz w:val="18"/>
          <w:szCs w:val="18"/>
        </w:rPr>
        <w:t>o</w:t>
      </w:r>
      <w:r w:rsidRPr="00554F12">
        <w:rPr>
          <w:rFonts w:ascii="Century Gothic" w:hAnsi="Century Gothic"/>
          <w:b/>
          <w:sz w:val="18"/>
          <w:szCs w:val="18"/>
        </w:rPr>
        <w:t>świadczenie Wykonawcy, że oferowane gazy medyczne posiadają atest czystości zgodny</w:t>
      </w:r>
      <w:r w:rsidRPr="00554F12">
        <w:rPr>
          <w:rFonts w:ascii="Century Gothic" w:hAnsi="Century Gothic"/>
          <w:b/>
          <w:sz w:val="18"/>
          <w:szCs w:val="18"/>
        </w:rPr>
        <w:br/>
        <w:t xml:space="preserve">z wymogami określonymi w </w:t>
      </w:r>
      <w:r>
        <w:rPr>
          <w:rFonts w:ascii="Century Gothic" w:hAnsi="Century Gothic"/>
          <w:b/>
          <w:sz w:val="18"/>
          <w:szCs w:val="18"/>
        </w:rPr>
        <w:t xml:space="preserve">Formularzu cenowym </w:t>
      </w:r>
      <w:r w:rsidRPr="00554F12">
        <w:rPr>
          <w:rFonts w:ascii="Century Gothic" w:hAnsi="Century Gothic"/>
          <w:b/>
          <w:sz w:val="18"/>
          <w:szCs w:val="18"/>
        </w:rPr>
        <w:t xml:space="preserve"> niniejszej SWZ</w:t>
      </w:r>
      <w:r>
        <w:rPr>
          <w:rFonts w:ascii="Century Gothic" w:hAnsi="Century Gothic"/>
          <w:b/>
          <w:sz w:val="18"/>
          <w:szCs w:val="18"/>
        </w:rPr>
        <w:t>, a także oświadczenie wykonawcy, ze dostarczy stosowny atest z każdą dostawą</w:t>
      </w:r>
    </w:p>
    <w:p w14:paraId="0A155D65" w14:textId="77777777" w:rsidR="00BB240C" w:rsidRPr="004D690C" w:rsidRDefault="00BB240C" w:rsidP="00BB240C">
      <w:pPr>
        <w:pStyle w:val="Bezodstpw"/>
        <w:numPr>
          <w:ilvl w:val="0"/>
          <w:numId w:val="26"/>
        </w:numPr>
        <w:jc w:val="both"/>
        <w:rPr>
          <w:rFonts w:ascii="Century Gothic" w:hAnsi="Century Gothic"/>
          <w:sz w:val="18"/>
          <w:szCs w:val="18"/>
        </w:rPr>
      </w:pPr>
      <w:r w:rsidRPr="004D690C">
        <w:rPr>
          <w:rFonts w:ascii="Century Gothic" w:hAnsi="Century Gothic" w:cs="Arial"/>
          <w:sz w:val="18"/>
          <w:szCs w:val="18"/>
        </w:rPr>
        <w:t xml:space="preserve">Jeżeli Wykonawca nie złożył przedmiotowych środków dowodowych lub złożone przedmiotowe środki dowodowe są niekompletne, Zamawiający wzywa do ich złożenia lub uzupełnienia </w:t>
      </w:r>
      <w:r>
        <w:rPr>
          <w:rFonts w:ascii="Century Gothic" w:hAnsi="Century Gothic" w:cs="Arial"/>
          <w:sz w:val="18"/>
          <w:szCs w:val="18"/>
        </w:rPr>
        <w:t xml:space="preserve">                            </w:t>
      </w:r>
      <w:r w:rsidRPr="004D690C">
        <w:rPr>
          <w:rFonts w:ascii="Century Gothic" w:hAnsi="Century Gothic" w:cs="Arial"/>
          <w:sz w:val="18"/>
          <w:szCs w:val="18"/>
        </w:rPr>
        <w:t xml:space="preserve">w wyznaczonym terminie, o ile przedmiotowy środek dowodowy nie służy potwierdzeniu zgodności z cechami lub kryteriami określonymi w </w:t>
      </w:r>
      <w:r>
        <w:rPr>
          <w:rFonts w:ascii="Century Gothic" w:hAnsi="Century Gothic" w:cs="Arial"/>
          <w:sz w:val="18"/>
          <w:szCs w:val="18"/>
        </w:rPr>
        <w:t>opisie kryteriów oceny ofert lub gdy</w:t>
      </w:r>
      <w:r w:rsidRPr="004D690C">
        <w:rPr>
          <w:rFonts w:ascii="Century Gothic" w:hAnsi="Century Gothic" w:cs="Arial"/>
          <w:sz w:val="18"/>
          <w:szCs w:val="18"/>
        </w:rPr>
        <w:t xml:space="preserve"> pomimo złożenia przedmiotowego środka dowodowego oferta podlega odrzuceniu albo zachodzą przesłanki unieważnienia postępowania.</w:t>
      </w:r>
    </w:p>
    <w:p w14:paraId="2F622CE8" w14:textId="24446D45" w:rsidR="003A68BB" w:rsidRPr="00245A0D" w:rsidRDefault="00BB240C" w:rsidP="00245A0D">
      <w:pPr>
        <w:pStyle w:val="Bezodstpw"/>
        <w:numPr>
          <w:ilvl w:val="0"/>
          <w:numId w:val="26"/>
        </w:numPr>
        <w:jc w:val="both"/>
        <w:rPr>
          <w:rFonts w:ascii="Century Gothic" w:hAnsi="Century Gothic"/>
          <w:sz w:val="18"/>
          <w:szCs w:val="18"/>
        </w:rPr>
      </w:pPr>
      <w:r w:rsidRPr="004D690C">
        <w:rPr>
          <w:rFonts w:ascii="Century Gothic" w:hAnsi="Century Gothic" w:cs="Arial"/>
          <w:sz w:val="18"/>
          <w:szCs w:val="18"/>
        </w:rPr>
        <w:t>Zamawiający może żądać od Wykonawców wyjaśnień dotyczących przedmiotowych środków dowodowych.</w:t>
      </w:r>
      <w:r w:rsidR="008651E8">
        <w:rPr>
          <w:rFonts w:ascii="Century Gothic" w:hAnsi="Century Gothic" w:cs="Arial"/>
          <w:sz w:val="18"/>
          <w:szCs w:val="18"/>
        </w:rPr>
        <w:t xml:space="preserve">  </w:t>
      </w:r>
    </w:p>
    <w:p w14:paraId="0B57977F" w14:textId="77777777" w:rsidR="003A68BB" w:rsidRPr="000720E8" w:rsidRDefault="003A68BB" w:rsidP="00C11571">
      <w:pPr>
        <w:pStyle w:val="Akapitzlist"/>
        <w:widowControl w:val="0"/>
        <w:tabs>
          <w:tab w:val="left" w:pos="1134"/>
        </w:tabs>
        <w:autoSpaceDE w:val="0"/>
        <w:autoSpaceDN w:val="0"/>
        <w:spacing w:after="0" w:line="240" w:lineRule="auto"/>
        <w:ind w:right="132"/>
        <w:jc w:val="both"/>
        <w:rPr>
          <w:rFonts w:ascii="Century Gothic" w:hAnsi="Century Gothic"/>
          <w:strike/>
          <w:sz w:val="18"/>
          <w:szCs w:val="18"/>
        </w:rPr>
      </w:pPr>
    </w:p>
    <w:p w14:paraId="5AFDFEA2" w14:textId="0CB35435" w:rsidR="00015C95" w:rsidRPr="009D080E" w:rsidRDefault="00395F82" w:rsidP="00C26AB8">
      <w:pPr>
        <w:pStyle w:val="Bezodstpw"/>
        <w:ind w:left="426" w:hanging="426"/>
        <w:jc w:val="both"/>
        <w:rPr>
          <w:rFonts w:ascii="Century Gothic" w:hAnsi="Century Gothic"/>
          <w:b/>
          <w:bCs/>
          <w:sz w:val="20"/>
          <w:szCs w:val="20"/>
          <w:u w:val="single"/>
        </w:rPr>
      </w:pPr>
      <w:r w:rsidRPr="009D080E">
        <w:rPr>
          <w:rFonts w:ascii="Century Gothic" w:hAnsi="Century Gothic"/>
          <w:b/>
          <w:bCs/>
          <w:sz w:val="20"/>
          <w:szCs w:val="20"/>
        </w:rPr>
        <w:t>X</w:t>
      </w:r>
      <w:r w:rsidR="00807297" w:rsidRPr="009D080E">
        <w:rPr>
          <w:rFonts w:ascii="Century Gothic" w:hAnsi="Century Gothic"/>
          <w:b/>
          <w:bCs/>
          <w:sz w:val="20"/>
          <w:szCs w:val="20"/>
        </w:rPr>
        <w:t>I</w:t>
      </w:r>
      <w:r w:rsidRPr="009D080E">
        <w:rPr>
          <w:rFonts w:ascii="Century Gothic" w:hAnsi="Century Gothic"/>
          <w:b/>
          <w:bCs/>
          <w:sz w:val="20"/>
          <w:szCs w:val="20"/>
        </w:rPr>
        <w:t xml:space="preserve">.  </w:t>
      </w:r>
      <w:r w:rsidR="00BB2574" w:rsidRPr="009D080E">
        <w:rPr>
          <w:rFonts w:ascii="Century Gothic" w:hAnsi="Century Gothic"/>
          <w:b/>
          <w:bCs/>
          <w:sz w:val="20"/>
          <w:szCs w:val="20"/>
        </w:rPr>
        <w:t xml:space="preserve"> </w:t>
      </w:r>
      <w:r w:rsidRPr="009D080E">
        <w:rPr>
          <w:rFonts w:ascii="Century Gothic" w:hAnsi="Century Gothic"/>
          <w:b/>
          <w:bCs/>
          <w:sz w:val="20"/>
          <w:szCs w:val="20"/>
          <w:u w:val="single"/>
        </w:rPr>
        <w:t xml:space="preserve">POLEGANIE </w:t>
      </w:r>
      <w:r w:rsidR="00C26AB8" w:rsidRPr="009D080E">
        <w:rPr>
          <w:rFonts w:ascii="Century Gothic" w:hAnsi="Century Gothic"/>
          <w:b/>
          <w:bCs/>
          <w:sz w:val="20"/>
          <w:szCs w:val="20"/>
          <w:u w:val="single"/>
        </w:rPr>
        <w:t xml:space="preserve"> </w:t>
      </w:r>
      <w:r w:rsidRPr="009D080E">
        <w:rPr>
          <w:rFonts w:ascii="Century Gothic" w:hAnsi="Century Gothic"/>
          <w:b/>
          <w:bCs/>
          <w:sz w:val="20"/>
          <w:szCs w:val="20"/>
          <w:u w:val="single"/>
        </w:rPr>
        <w:t xml:space="preserve">NA </w:t>
      </w:r>
      <w:r w:rsidR="00C26AB8" w:rsidRPr="009D080E">
        <w:rPr>
          <w:rFonts w:ascii="Century Gothic" w:hAnsi="Century Gothic"/>
          <w:b/>
          <w:bCs/>
          <w:sz w:val="20"/>
          <w:szCs w:val="20"/>
          <w:u w:val="single"/>
        </w:rPr>
        <w:t xml:space="preserve"> </w:t>
      </w:r>
      <w:r w:rsidRPr="009D080E">
        <w:rPr>
          <w:rFonts w:ascii="Century Gothic" w:hAnsi="Century Gothic"/>
          <w:b/>
          <w:bCs/>
          <w:sz w:val="20"/>
          <w:szCs w:val="20"/>
          <w:u w:val="single"/>
        </w:rPr>
        <w:t>ZASOBACH</w:t>
      </w:r>
      <w:r w:rsidR="00C26AB8" w:rsidRPr="009D080E">
        <w:rPr>
          <w:rFonts w:ascii="Century Gothic" w:hAnsi="Century Gothic"/>
          <w:b/>
          <w:bCs/>
          <w:sz w:val="20"/>
          <w:szCs w:val="20"/>
          <w:u w:val="single"/>
        </w:rPr>
        <w:t xml:space="preserve"> </w:t>
      </w:r>
      <w:r w:rsidRPr="009D080E">
        <w:rPr>
          <w:rFonts w:ascii="Century Gothic" w:hAnsi="Century Gothic"/>
          <w:b/>
          <w:bCs/>
          <w:sz w:val="20"/>
          <w:szCs w:val="20"/>
          <w:u w:val="single"/>
        </w:rPr>
        <w:t xml:space="preserve"> INNYCH </w:t>
      </w:r>
      <w:r w:rsidR="00C26AB8" w:rsidRPr="009D080E">
        <w:rPr>
          <w:rFonts w:ascii="Century Gothic" w:hAnsi="Century Gothic"/>
          <w:b/>
          <w:bCs/>
          <w:sz w:val="20"/>
          <w:szCs w:val="20"/>
          <w:u w:val="single"/>
        </w:rPr>
        <w:t xml:space="preserve"> </w:t>
      </w:r>
      <w:r w:rsidRPr="009D080E">
        <w:rPr>
          <w:rFonts w:ascii="Century Gothic" w:hAnsi="Century Gothic"/>
          <w:b/>
          <w:bCs/>
          <w:sz w:val="20"/>
          <w:szCs w:val="20"/>
          <w:u w:val="single"/>
        </w:rPr>
        <w:t>PODMIOTÓW.</w:t>
      </w:r>
    </w:p>
    <w:p w14:paraId="746FEDC9" w14:textId="05023468" w:rsidR="00015C95" w:rsidRPr="00852808" w:rsidRDefault="00015C95" w:rsidP="00C26AB8">
      <w:pPr>
        <w:pStyle w:val="Bezodstpw"/>
        <w:ind w:left="1276" w:hanging="425"/>
        <w:jc w:val="both"/>
        <w:rPr>
          <w:rFonts w:ascii="Century Gothic" w:hAnsi="Century Gothic"/>
          <w:sz w:val="18"/>
          <w:szCs w:val="18"/>
          <w:highlight w:val="yellow"/>
          <w:u w:val="single"/>
        </w:rPr>
      </w:pPr>
    </w:p>
    <w:p w14:paraId="1CF089AD" w14:textId="77777777" w:rsidR="00BB240C" w:rsidRPr="00395F82" w:rsidRDefault="00BB240C" w:rsidP="00BB240C">
      <w:pPr>
        <w:pStyle w:val="Bezodstpw"/>
        <w:ind w:left="709" w:hanging="283"/>
        <w:jc w:val="both"/>
        <w:rPr>
          <w:rFonts w:ascii="Century Gothic" w:hAnsi="Century Gothic"/>
          <w:sz w:val="18"/>
          <w:szCs w:val="18"/>
        </w:rPr>
      </w:pPr>
      <w:r>
        <w:rPr>
          <w:rFonts w:ascii="Century Gothic" w:hAnsi="Century Gothic"/>
          <w:sz w:val="18"/>
          <w:szCs w:val="18"/>
        </w:rPr>
        <w:t xml:space="preserve">1.   </w:t>
      </w:r>
      <w:r w:rsidRPr="00395F82">
        <w:rPr>
          <w:rFonts w:ascii="Century Gothic" w:hAnsi="Century Gothic"/>
          <w:sz w:val="18"/>
          <w:szCs w:val="18"/>
        </w:rPr>
        <w:t>Wykonawca może w celu potwierdzenia spełniania warunków udziału w polegać na zdolnościach technicznych lub zawodowych podmiotów udostępniających zasoby, niezależnie od charakteru prawnego łączących go z nimi stosunków prawnych.</w:t>
      </w:r>
    </w:p>
    <w:p w14:paraId="52DE7A01" w14:textId="77777777" w:rsidR="00BB240C" w:rsidRPr="00395F82" w:rsidRDefault="00BB240C" w:rsidP="00BB240C">
      <w:pPr>
        <w:pStyle w:val="Bezodstpw"/>
        <w:ind w:left="709" w:hanging="283"/>
        <w:jc w:val="both"/>
        <w:rPr>
          <w:rFonts w:ascii="Century Gothic" w:hAnsi="Century Gothic"/>
          <w:sz w:val="18"/>
          <w:szCs w:val="18"/>
        </w:rPr>
      </w:pPr>
      <w:r w:rsidRPr="00395F82">
        <w:rPr>
          <w:rFonts w:ascii="Century Gothic" w:hAnsi="Century Gothic"/>
          <w:sz w:val="18"/>
          <w:szCs w:val="18"/>
        </w:rPr>
        <w:t>2.</w:t>
      </w:r>
      <w:r w:rsidRPr="00395F82">
        <w:rPr>
          <w:rFonts w:ascii="Century Gothic" w:hAnsi="Century Gothic"/>
          <w:sz w:val="18"/>
          <w:szCs w:val="18"/>
        </w:rPr>
        <w:tab/>
        <w:t>W odniesieniu do warunków dotyczących doświadczenia, wykonawcy mogą polegać na zdolnościach podmiotów udostępniających zasoby, jeśli podmioty te wykonają świadczenie do realizacji którego te zdolności są wymagane.</w:t>
      </w:r>
    </w:p>
    <w:p w14:paraId="3BFB4F21" w14:textId="77777777" w:rsidR="00BB240C" w:rsidRPr="00395F82" w:rsidRDefault="00BB240C" w:rsidP="00BB240C">
      <w:pPr>
        <w:pStyle w:val="Bezodstpw"/>
        <w:ind w:left="709" w:hanging="283"/>
        <w:jc w:val="both"/>
        <w:rPr>
          <w:rFonts w:ascii="Century Gothic" w:hAnsi="Century Gothic"/>
          <w:sz w:val="18"/>
          <w:szCs w:val="18"/>
        </w:rPr>
      </w:pPr>
      <w:r w:rsidRPr="00395F82">
        <w:rPr>
          <w:rFonts w:ascii="Century Gothic" w:hAnsi="Century Gothic"/>
          <w:sz w:val="18"/>
          <w:szCs w:val="18"/>
        </w:rPr>
        <w:t>3.</w:t>
      </w:r>
      <w:r w:rsidRPr="00395F82">
        <w:rPr>
          <w:rFonts w:ascii="Century Gothic" w:hAnsi="Century Gothic"/>
          <w:sz w:val="18"/>
          <w:szCs w:val="18"/>
        </w:rPr>
        <w:tab/>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Wzór oświadczenia stanowi </w:t>
      </w:r>
      <w:r w:rsidRPr="00540D6A">
        <w:rPr>
          <w:rFonts w:ascii="Century Gothic" w:hAnsi="Century Gothic"/>
          <w:b/>
          <w:bCs/>
          <w:sz w:val="18"/>
          <w:szCs w:val="18"/>
        </w:rPr>
        <w:t xml:space="preserve">załącznik nr </w:t>
      </w:r>
      <w:r>
        <w:rPr>
          <w:rFonts w:ascii="Century Gothic" w:hAnsi="Century Gothic"/>
          <w:b/>
          <w:bCs/>
          <w:sz w:val="18"/>
          <w:szCs w:val="18"/>
        </w:rPr>
        <w:t>6</w:t>
      </w:r>
      <w:r w:rsidRPr="00540D6A">
        <w:rPr>
          <w:rFonts w:ascii="Century Gothic" w:hAnsi="Century Gothic"/>
          <w:b/>
          <w:bCs/>
          <w:sz w:val="18"/>
          <w:szCs w:val="18"/>
        </w:rPr>
        <w:t xml:space="preserve"> do SWZ.</w:t>
      </w:r>
    </w:p>
    <w:p w14:paraId="33178BDE" w14:textId="77777777" w:rsidR="00BB240C" w:rsidRPr="00395F82" w:rsidRDefault="00BB240C" w:rsidP="00BB240C">
      <w:pPr>
        <w:pStyle w:val="Bezodstpw"/>
        <w:ind w:left="709" w:hanging="283"/>
        <w:jc w:val="both"/>
        <w:rPr>
          <w:rFonts w:ascii="Century Gothic" w:hAnsi="Century Gothic"/>
          <w:sz w:val="18"/>
          <w:szCs w:val="18"/>
        </w:rPr>
      </w:pPr>
      <w:r w:rsidRPr="00395F82">
        <w:rPr>
          <w:rFonts w:ascii="Century Gothic" w:hAnsi="Century Gothic"/>
          <w:sz w:val="18"/>
          <w:szCs w:val="18"/>
        </w:rPr>
        <w:t>4.</w:t>
      </w:r>
      <w:r w:rsidRPr="00395F82">
        <w:rPr>
          <w:rFonts w:ascii="Century Gothic" w:hAnsi="Century Gothic"/>
          <w:sz w:val="18"/>
          <w:szCs w:val="18"/>
        </w:rPr>
        <w:tab/>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295D8630" w14:textId="77777777" w:rsidR="00BB240C" w:rsidRPr="00395F82" w:rsidRDefault="00BB240C" w:rsidP="00BB240C">
      <w:pPr>
        <w:pStyle w:val="Bezodstpw"/>
        <w:ind w:left="709" w:hanging="283"/>
        <w:jc w:val="both"/>
        <w:rPr>
          <w:rFonts w:ascii="Century Gothic" w:hAnsi="Century Gothic"/>
          <w:sz w:val="18"/>
          <w:szCs w:val="18"/>
        </w:rPr>
      </w:pPr>
      <w:r w:rsidRPr="00395F82">
        <w:rPr>
          <w:rFonts w:ascii="Century Gothic" w:hAnsi="Century Gothic"/>
          <w:sz w:val="18"/>
          <w:szCs w:val="18"/>
        </w:rPr>
        <w:t>5.</w:t>
      </w:r>
      <w:r w:rsidRPr="00395F82">
        <w:rPr>
          <w:rFonts w:ascii="Century Gothic" w:hAnsi="Century Gothic"/>
          <w:sz w:val="18"/>
          <w:szCs w:val="18"/>
        </w:rPr>
        <w:tab/>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03F19E4E" w14:textId="77777777" w:rsidR="00BB240C" w:rsidRPr="00395F82" w:rsidRDefault="00BB240C" w:rsidP="00BB240C">
      <w:pPr>
        <w:pStyle w:val="Bezodstpw"/>
        <w:ind w:left="709" w:hanging="283"/>
        <w:jc w:val="both"/>
        <w:rPr>
          <w:rFonts w:ascii="Century Gothic" w:hAnsi="Century Gothic"/>
          <w:sz w:val="18"/>
          <w:szCs w:val="18"/>
        </w:rPr>
      </w:pPr>
      <w:r w:rsidRPr="00395F82">
        <w:rPr>
          <w:rFonts w:ascii="Century Gothic" w:hAnsi="Century Gothic"/>
          <w:sz w:val="18"/>
          <w:szCs w:val="18"/>
        </w:rPr>
        <w:t>6.</w:t>
      </w:r>
      <w:r w:rsidRPr="00395F82">
        <w:rPr>
          <w:rFonts w:ascii="Century Gothic" w:hAnsi="Century Gothic"/>
          <w:sz w:val="18"/>
          <w:szCs w:val="18"/>
        </w:rPr>
        <w:tab/>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6752D905" w14:textId="77777777" w:rsidR="00BB240C" w:rsidRDefault="00BB240C" w:rsidP="00BB240C">
      <w:pPr>
        <w:pStyle w:val="Bezodstpw"/>
        <w:ind w:left="709" w:hanging="283"/>
        <w:jc w:val="both"/>
        <w:rPr>
          <w:rFonts w:ascii="Century Gothic" w:hAnsi="Century Gothic"/>
          <w:sz w:val="18"/>
          <w:szCs w:val="18"/>
        </w:rPr>
      </w:pPr>
      <w:r w:rsidRPr="00395F82">
        <w:rPr>
          <w:rFonts w:ascii="Century Gothic" w:hAnsi="Century Gothic"/>
          <w:sz w:val="18"/>
          <w:szCs w:val="18"/>
        </w:rPr>
        <w:t>7.</w:t>
      </w:r>
      <w:r w:rsidRPr="00395F82">
        <w:rPr>
          <w:rFonts w:ascii="Century Gothic" w:hAnsi="Century Gothic"/>
          <w:sz w:val="18"/>
          <w:szCs w:val="18"/>
        </w:rPr>
        <w:tab/>
        <w:t xml:space="preserve">Wykonawca, w przypadku polegania na zdolnościach lub sytuacji podmiotów udostępniających zasoby, przedstawia, wraz z oświadczeniem, o którym mowa w Rozdziale </w:t>
      </w:r>
      <w:r>
        <w:rPr>
          <w:rFonts w:ascii="Century Gothic" w:hAnsi="Century Gothic"/>
          <w:sz w:val="18"/>
          <w:szCs w:val="18"/>
        </w:rPr>
        <w:t>IX pkt</w:t>
      </w:r>
      <w:r w:rsidRPr="00395F82">
        <w:rPr>
          <w:rFonts w:ascii="Century Gothic" w:hAnsi="Century Gothic"/>
          <w:sz w:val="18"/>
          <w:szCs w:val="18"/>
        </w:rPr>
        <w:t xml:space="preserve"> 1 SWZ, także oświadczenie podmiotu udostępniającego zasoby, potwierdzające brak podstaw wykluczenia tego podmiotu oraz odpowiednio spełnianie warunków udziału w postępowaniu, w zakresie, </w:t>
      </w:r>
      <w:r>
        <w:rPr>
          <w:rFonts w:ascii="Century Gothic" w:hAnsi="Century Gothic"/>
          <w:sz w:val="18"/>
          <w:szCs w:val="18"/>
        </w:rPr>
        <w:t xml:space="preserve">                     </w:t>
      </w:r>
      <w:r w:rsidRPr="00395F82">
        <w:rPr>
          <w:rFonts w:ascii="Century Gothic" w:hAnsi="Century Gothic"/>
          <w:sz w:val="18"/>
          <w:szCs w:val="18"/>
        </w:rPr>
        <w:t xml:space="preserve">w jakim wykonawca powołuje się na jego zasoby, zgodnie </w:t>
      </w:r>
      <w:r>
        <w:rPr>
          <w:rFonts w:ascii="Century Gothic" w:hAnsi="Century Gothic"/>
          <w:sz w:val="18"/>
          <w:szCs w:val="18"/>
        </w:rPr>
        <w:t xml:space="preserve"> </w:t>
      </w:r>
      <w:r w:rsidRPr="00395F82">
        <w:rPr>
          <w:rFonts w:ascii="Century Gothic" w:hAnsi="Century Gothic"/>
          <w:sz w:val="18"/>
          <w:szCs w:val="18"/>
        </w:rPr>
        <w:t xml:space="preserve">z katalogiem dokumentów określonych w Rozdziale </w:t>
      </w:r>
      <w:r>
        <w:rPr>
          <w:rFonts w:ascii="Century Gothic" w:hAnsi="Century Gothic"/>
          <w:sz w:val="18"/>
          <w:szCs w:val="18"/>
        </w:rPr>
        <w:t>IX</w:t>
      </w:r>
      <w:r w:rsidRPr="006B3338">
        <w:rPr>
          <w:rFonts w:ascii="Century Gothic" w:hAnsi="Century Gothic"/>
          <w:sz w:val="18"/>
          <w:szCs w:val="18"/>
        </w:rPr>
        <w:t xml:space="preserve"> </w:t>
      </w:r>
      <w:r w:rsidRPr="00395F82">
        <w:rPr>
          <w:rFonts w:ascii="Century Gothic" w:hAnsi="Century Gothic"/>
          <w:sz w:val="18"/>
          <w:szCs w:val="18"/>
        </w:rPr>
        <w:t>SWZ.</w:t>
      </w:r>
      <w:r>
        <w:rPr>
          <w:rFonts w:ascii="Century Gothic" w:hAnsi="Century Gothic"/>
          <w:sz w:val="18"/>
          <w:szCs w:val="18"/>
        </w:rPr>
        <w:t xml:space="preserve"> </w:t>
      </w:r>
    </w:p>
    <w:p w14:paraId="5B6532A2" w14:textId="69B14515" w:rsidR="00015C95" w:rsidRPr="00395F82" w:rsidRDefault="00395F82" w:rsidP="000F15E6">
      <w:pPr>
        <w:pStyle w:val="Bezodstpw"/>
        <w:ind w:left="426" w:hanging="426"/>
        <w:rPr>
          <w:rFonts w:ascii="Century Gothic" w:hAnsi="Century Gothic"/>
          <w:b/>
          <w:bCs/>
          <w:sz w:val="20"/>
          <w:szCs w:val="20"/>
          <w:u w:val="single"/>
        </w:rPr>
      </w:pPr>
      <w:r w:rsidRPr="00395F82">
        <w:rPr>
          <w:rFonts w:ascii="Century Gothic" w:hAnsi="Century Gothic"/>
          <w:b/>
          <w:bCs/>
          <w:sz w:val="20"/>
          <w:szCs w:val="20"/>
        </w:rPr>
        <w:t>X</w:t>
      </w:r>
      <w:r w:rsidR="00807297">
        <w:rPr>
          <w:rFonts w:ascii="Century Gothic" w:hAnsi="Century Gothic"/>
          <w:b/>
          <w:bCs/>
          <w:sz w:val="20"/>
          <w:szCs w:val="20"/>
        </w:rPr>
        <w:t>I</w:t>
      </w:r>
      <w:r w:rsidR="006B3338">
        <w:rPr>
          <w:rFonts w:ascii="Century Gothic" w:hAnsi="Century Gothic"/>
          <w:b/>
          <w:bCs/>
          <w:sz w:val="20"/>
          <w:szCs w:val="20"/>
        </w:rPr>
        <w:t>I</w:t>
      </w:r>
      <w:r w:rsidRPr="00395F82">
        <w:rPr>
          <w:rFonts w:ascii="Century Gothic" w:hAnsi="Century Gothic"/>
          <w:b/>
          <w:bCs/>
          <w:sz w:val="20"/>
          <w:szCs w:val="20"/>
        </w:rPr>
        <w:t>.</w:t>
      </w:r>
      <w:r w:rsidR="000F15E6">
        <w:rPr>
          <w:rFonts w:ascii="Century Gothic" w:hAnsi="Century Gothic"/>
          <w:b/>
          <w:bCs/>
          <w:sz w:val="20"/>
          <w:szCs w:val="20"/>
        </w:rPr>
        <w:t xml:space="preserve">  </w:t>
      </w:r>
      <w:r w:rsidRPr="00395F82">
        <w:rPr>
          <w:rFonts w:ascii="Century Gothic" w:hAnsi="Century Gothic"/>
          <w:b/>
          <w:bCs/>
          <w:sz w:val="20"/>
          <w:szCs w:val="20"/>
        </w:rPr>
        <w:t xml:space="preserve"> </w:t>
      </w:r>
      <w:r w:rsidRPr="00395F82">
        <w:rPr>
          <w:rFonts w:ascii="Century Gothic" w:hAnsi="Century Gothic"/>
          <w:b/>
          <w:bCs/>
          <w:sz w:val="20"/>
          <w:szCs w:val="20"/>
          <w:u w:val="single"/>
        </w:rPr>
        <w:t>INFORMACJA</w:t>
      </w:r>
      <w:r w:rsidR="00002528">
        <w:rPr>
          <w:rFonts w:ascii="Century Gothic" w:hAnsi="Century Gothic"/>
          <w:b/>
          <w:bCs/>
          <w:sz w:val="20"/>
          <w:szCs w:val="20"/>
          <w:u w:val="single"/>
        </w:rPr>
        <w:t xml:space="preserve"> </w:t>
      </w:r>
      <w:r w:rsidRPr="00395F82">
        <w:rPr>
          <w:rFonts w:ascii="Century Gothic" w:hAnsi="Century Gothic"/>
          <w:b/>
          <w:bCs/>
          <w:sz w:val="20"/>
          <w:szCs w:val="20"/>
          <w:u w:val="single"/>
        </w:rPr>
        <w:t>DLA WYKONAWCÓW WSPÓLNIE</w:t>
      </w:r>
      <w:r w:rsidR="00002528">
        <w:rPr>
          <w:rFonts w:ascii="Century Gothic" w:hAnsi="Century Gothic"/>
          <w:b/>
          <w:bCs/>
          <w:sz w:val="20"/>
          <w:szCs w:val="20"/>
          <w:u w:val="single"/>
        </w:rPr>
        <w:t xml:space="preserve"> </w:t>
      </w:r>
      <w:r w:rsidRPr="00395F82">
        <w:rPr>
          <w:rFonts w:ascii="Century Gothic" w:hAnsi="Century Gothic"/>
          <w:b/>
          <w:bCs/>
          <w:sz w:val="20"/>
          <w:szCs w:val="20"/>
          <w:u w:val="single"/>
        </w:rPr>
        <w:t>UBIEGAJĄCYCH</w:t>
      </w:r>
      <w:r w:rsidR="00002528">
        <w:rPr>
          <w:rFonts w:ascii="Century Gothic" w:hAnsi="Century Gothic"/>
          <w:b/>
          <w:bCs/>
          <w:sz w:val="20"/>
          <w:szCs w:val="20"/>
          <w:u w:val="single"/>
        </w:rPr>
        <w:t xml:space="preserve"> </w:t>
      </w:r>
      <w:r w:rsidRPr="00395F82">
        <w:rPr>
          <w:rFonts w:ascii="Century Gothic" w:hAnsi="Century Gothic"/>
          <w:b/>
          <w:bCs/>
          <w:sz w:val="20"/>
          <w:szCs w:val="20"/>
          <w:u w:val="single"/>
        </w:rPr>
        <w:t>SIĘ</w:t>
      </w:r>
      <w:r w:rsidR="00002528">
        <w:rPr>
          <w:rFonts w:ascii="Century Gothic" w:hAnsi="Century Gothic"/>
          <w:b/>
          <w:bCs/>
          <w:sz w:val="20"/>
          <w:szCs w:val="20"/>
          <w:u w:val="single"/>
        </w:rPr>
        <w:t xml:space="preserve"> </w:t>
      </w:r>
      <w:r w:rsidRPr="00395F82">
        <w:rPr>
          <w:rFonts w:ascii="Century Gothic" w:hAnsi="Century Gothic"/>
          <w:b/>
          <w:bCs/>
          <w:sz w:val="20"/>
          <w:szCs w:val="20"/>
          <w:u w:val="single"/>
        </w:rPr>
        <w:t>O</w:t>
      </w:r>
      <w:r w:rsidR="00002528">
        <w:rPr>
          <w:rFonts w:ascii="Century Gothic" w:hAnsi="Century Gothic"/>
          <w:b/>
          <w:bCs/>
          <w:sz w:val="20"/>
          <w:szCs w:val="20"/>
          <w:u w:val="single"/>
        </w:rPr>
        <w:t xml:space="preserve"> </w:t>
      </w:r>
      <w:r w:rsidRPr="00395F82">
        <w:rPr>
          <w:rFonts w:ascii="Century Gothic" w:hAnsi="Century Gothic"/>
          <w:b/>
          <w:bCs/>
          <w:sz w:val="20"/>
          <w:szCs w:val="20"/>
          <w:u w:val="single"/>
        </w:rPr>
        <w:t xml:space="preserve">UDZIELENIE ZAMÓWIENIA </w:t>
      </w:r>
      <w:r>
        <w:rPr>
          <w:rFonts w:ascii="Century Gothic" w:hAnsi="Century Gothic"/>
          <w:b/>
          <w:bCs/>
          <w:sz w:val="20"/>
          <w:szCs w:val="20"/>
          <w:u w:val="single"/>
        </w:rPr>
        <w:t xml:space="preserve"> </w:t>
      </w:r>
      <w:r w:rsidRPr="00395F82">
        <w:rPr>
          <w:rFonts w:ascii="Century Gothic" w:hAnsi="Century Gothic"/>
          <w:b/>
          <w:bCs/>
          <w:sz w:val="20"/>
          <w:szCs w:val="20"/>
          <w:u w:val="single"/>
        </w:rPr>
        <w:t>(SPÓŁKI CYWILNE/KONSORCJA).</w:t>
      </w:r>
    </w:p>
    <w:p w14:paraId="4018A19A" w14:textId="443ABF3B" w:rsidR="00015C95" w:rsidRDefault="00015C95" w:rsidP="00015C95">
      <w:pPr>
        <w:pStyle w:val="Bezodstpw"/>
        <w:ind w:left="1276" w:hanging="425"/>
        <w:jc w:val="both"/>
        <w:rPr>
          <w:rFonts w:ascii="Century Gothic" w:hAnsi="Century Gothic"/>
          <w:sz w:val="18"/>
          <w:szCs w:val="18"/>
        </w:rPr>
      </w:pPr>
    </w:p>
    <w:p w14:paraId="4E239108" w14:textId="706B3469" w:rsidR="00684347" w:rsidRPr="00684347" w:rsidRDefault="00684347" w:rsidP="00327842">
      <w:pPr>
        <w:tabs>
          <w:tab w:val="left" w:pos="567"/>
        </w:tabs>
        <w:suppressAutoHyphens/>
        <w:spacing w:after="0" w:line="200" w:lineRule="atLeast"/>
        <w:ind w:left="709" w:right="-3" w:hanging="283"/>
        <w:jc w:val="both"/>
        <w:rPr>
          <w:rFonts w:ascii="Century Gothic" w:eastAsia="Times New Roman" w:hAnsi="Century Gothic" w:cs="Arial"/>
          <w:bCs/>
          <w:sz w:val="18"/>
          <w:szCs w:val="18"/>
          <w:lang w:eastAsia="ar-SA"/>
        </w:rPr>
      </w:pPr>
      <w:r w:rsidRPr="00684347">
        <w:rPr>
          <w:rFonts w:ascii="Century Gothic" w:eastAsia="Times New Roman" w:hAnsi="Century Gothic" w:cs="Arial"/>
          <w:bCs/>
          <w:sz w:val="18"/>
          <w:szCs w:val="18"/>
          <w:lang w:eastAsia="ar-SA"/>
        </w:rPr>
        <w:t xml:space="preserve">1. Wykonawcy mogą wspólnie ubiegać się o udzielenie zamówienia. W takim przypadku Wykonawcy ustanawiają pełnomocnika do reprezentowania ich w postępowaniu albo do </w:t>
      </w:r>
      <w:r w:rsidRPr="00684347">
        <w:rPr>
          <w:rFonts w:ascii="Century Gothic" w:eastAsia="Times New Roman" w:hAnsi="Century Gothic" w:cs="Arial"/>
          <w:bCs/>
          <w:sz w:val="18"/>
          <w:szCs w:val="18"/>
          <w:lang w:eastAsia="ar-SA"/>
        </w:rPr>
        <w:lastRenderedPageBreak/>
        <w:t xml:space="preserve">reprezentowania i zawarcia umowy w sprawie zamówienia publicznego. Pełnomocnictwo winno być załączone do oferty. </w:t>
      </w:r>
    </w:p>
    <w:p w14:paraId="457FB7F2" w14:textId="6151BE59" w:rsidR="00684347" w:rsidRPr="00684347" w:rsidRDefault="00684347" w:rsidP="00327842">
      <w:pPr>
        <w:tabs>
          <w:tab w:val="left" w:pos="709"/>
        </w:tabs>
        <w:suppressAutoHyphens/>
        <w:spacing w:after="0" w:line="200" w:lineRule="atLeast"/>
        <w:ind w:left="709" w:right="-3" w:hanging="283"/>
        <w:jc w:val="both"/>
        <w:rPr>
          <w:rFonts w:ascii="Century Gothic" w:eastAsia="Times New Roman" w:hAnsi="Century Gothic" w:cs="Arial"/>
          <w:bCs/>
          <w:sz w:val="18"/>
          <w:szCs w:val="18"/>
          <w:lang w:eastAsia="ar-SA"/>
        </w:rPr>
      </w:pPr>
      <w:r w:rsidRPr="00684347">
        <w:rPr>
          <w:rFonts w:ascii="Century Gothic" w:eastAsia="Times New Roman" w:hAnsi="Century Gothic" w:cs="Arial"/>
          <w:bCs/>
          <w:sz w:val="18"/>
          <w:szCs w:val="18"/>
          <w:lang w:eastAsia="ar-SA"/>
        </w:rPr>
        <w:t>2.</w:t>
      </w:r>
      <w:r w:rsidRPr="00684347">
        <w:rPr>
          <w:rFonts w:ascii="Century Gothic" w:eastAsia="Times New Roman" w:hAnsi="Century Gothic" w:cs="Arial"/>
          <w:bCs/>
          <w:sz w:val="18"/>
          <w:szCs w:val="18"/>
          <w:lang w:eastAsia="ar-SA"/>
        </w:rPr>
        <w:tab/>
        <w:t xml:space="preserve">W przypadku Wykonawców wspólnie ubiegających się o udzielenie zamówienia, oświadczenia, </w:t>
      </w:r>
      <w:r w:rsidR="00002528">
        <w:rPr>
          <w:rFonts w:ascii="Century Gothic" w:eastAsia="Times New Roman" w:hAnsi="Century Gothic" w:cs="Arial"/>
          <w:bCs/>
          <w:sz w:val="18"/>
          <w:szCs w:val="18"/>
          <w:lang w:eastAsia="ar-SA"/>
        </w:rPr>
        <w:t xml:space="preserve">                      </w:t>
      </w:r>
      <w:r w:rsidRPr="00684347">
        <w:rPr>
          <w:rFonts w:ascii="Century Gothic" w:eastAsia="Times New Roman" w:hAnsi="Century Gothic" w:cs="Arial"/>
          <w:bCs/>
          <w:sz w:val="18"/>
          <w:szCs w:val="18"/>
          <w:lang w:eastAsia="ar-SA"/>
        </w:rPr>
        <w:t xml:space="preserve">o których mowa w Rozdziale </w:t>
      </w:r>
      <w:r w:rsidR="004B1862">
        <w:rPr>
          <w:rFonts w:ascii="Century Gothic" w:eastAsia="Times New Roman" w:hAnsi="Century Gothic" w:cs="Arial"/>
          <w:bCs/>
          <w:sz w:val="18"/>
          <w:szCs w:val="18"/>
          <w:lang w:eastAsia="ar-SA"/>
        </w:rPr>
        <w:t xml:space="preserve">IX </w:t>
      </w:r>
      <w:r w:rsidR="00BE0DCE">
        <w:rPr>
          <w:rFonts w:ascii="Century Gothic" w:eastAsia="Times New Roman" w:hAnsi="Century Gothic" w:cs="Arial"/>
          <w:bCs/>
          <w:sz w:val="18"/>
          <w:szCs w:val="18"/>
          <w:lang w:eastAsia="ar-SA"/>
        </w:rPr>
        <w:t>pkt</w:t>
      </w:r>
      <w:r w:rsidRPr="00684347">
        <w:rPr>
          <w:rFonts w:ascii="Century Gothic" w:eastAsia="Times New Roman" w:hAnsi="Century Gothic" w:cs="Arial"/>
          <w:bCs/>
          <w:sz w:val="18"/>
          <w:szCs w:val="18"/>
          <w:lang w:eastAsia="ar-SA"/>
        </w:rPr>
        <w:t xml:space="preserve"> 1 SWZ, składa każdy z wykonawców. Oświadczenia te potwierdzają brak podstaw wykluczenia oraz spełnianie warunków udziału w zakresie, w jakim każdy </w:t>
      </w:r>
      <w:r w:rsidR="00002528">
        <w:rPr>
          <w:rFonts w:ascii="Century Gothic" w:eastAsia="Times New Roman" w:hAnsi="Century Gothic" w:cs="Arial"/>
          <w:bCs/>
          <w:sz w:val="18"/>
          <w:szCs w:val="18"/>
          <w:lang w:eastAsia="ar-SA"/>
        </w:rPr>
        <w:t xml:space="preserve">  </w:t>
      </w:r>
      <w:r w:rsidRPr="00684347">
        <w:rPr>
          <w:rFonts w:ascii="Century Gothic" w:eastAsia="Times New Roman" w:hAnsi="Century Gothic" w:cs="Arial"/>
          <w:bCs/>
          <w:sz w:val="18"/>
          <w:szCs w:val="18"/>
          <w:lang w:eastAsia="ar-SA"/>
        </w:rPr>
        <w:t>z wykonawców wykazuje spełnianie warunków udziału w postępowaniu.</w:t>
      </w:r>
    </w:p>
    <w:p w14:paraId="4FC0A929" w14:textId="42D1CC8F" w:rsidR="00684347" w:rsidRDefault="00684347" w:rsidP="00327842">
      <w:pPr>
        <w:tabs>
          <w:tab w:val="left" w:pos="709"/>
        </w:tabs>
        <w:suppressAutoHyphens/>
        <w:spacing w:after="0" w:line="200" w:lineRule="atLeast"/>
        <w:ind w:left="709" w:right="-3" w:hanging="283"/>
        <w:jc w:val="both"/>
        <w:rPr>
          <w:rFonts w:ascii="Century Gothic" w:eastAsia="Times New Roman" w:hAnsi="Century Gothic" w:cs="Arial"/>
          <w:bCs/>
          <w:sz w:val="18"/>
          <w:szCs w:val="18"/>
          <w:lang w:eastAsia="ar-SA"/>
        </w:rPr>
      </w:pPr>
      <w:r w:rsidRPr="00684347">
        <w:rPr>
          <w:rFonts w:ascii="Century Gothic" w:eastAsia="Times New Roman" w:hAnsi="Century Gothic" w:cs="Arial"/>
          <w:bCs/>
          <w:sz w:val="18"/>
          <w:szCs w:val="18"/>
          <w:lang w:eastAsia="ar-SA"/>
        </w:rPr>
        <w:t>3.</w:t>
      </w:r>
      <w:r w:rsidRPr="00684347">
        <w:rPr>
          <w:rFonts w:ascii="Century Gothic" w:eastAsia="Times New Roman" w:hAnsi="Century Gothic" w:cs="Arial"/>
          <w:bCs/>
          <w:sz w:val="18"/>
          <w:szCs w:val="18"/>
          <w:lang w:eastAsia="ar-SA"/>
        </w:rPr>
        <w:tab/>
        <w:t>Wykonawcy wspólnie ubiegający się o udzielenie zamówienia dołączają do oferty oświadczenie,</w:t>
      </w:r>
      <w:r w:rsidR="00002528">
        <w:rPr>
          <w:rFonts w:ascii="Century Gothic" w:eastAsia="Times New Roman" w:hAnsi="Century Gothic" w:cs="Arial"/>
          <w:bCs/>
          <w:sz w:val="18"/>
          <w:szCs w:val="18"/>
          <w:lang w:eastAsia="ar-SA"/>
        </w:rPr>
        <w:t xml:space="preserve">                     </w:t>
      </w:r>
      <w:r w:rsidR="004B1862">
        <w:rPr>
          <w:rFonts w:ascii="Century Gothic" w:eastAsia="Times New Roman" w:hAnsi="Century Gothic" w:cs="Arial"/>
          <w:bCs/>
          <w:sz w:val="18"/>
          <w:szCs w:val="18"/>
          <w:lang w:eastAsia="ar-SA"/>
        </w:rPr>
        <w:t xml:space="preserve"> z którego wynika, które </w:t>
      </w:r>
      <w:r w:rsidRPr="00684347">
        <w:rPr>
          <w:rFonts w:ascii="Century Gothic" w:eastAsia="Times New Roman" w:hAnsi="Century Gothic" w:cs="Arial"/>
          <w:bCs/>
          <w:sz w:val="18"/>
          <w:szCs w:val="18"/>
          <w:lang w:eastAsia="ar-SA"/>
        </w:rPr>
        <w:t>usługi  wykonają poszczególni wykonawcy.</w:t>
      </w:r>
    </w:p>
    <w:p w14:paraId="31C8C599" w14:textId="77777777" w:rsidR="00D77FE4" w:rsidRPr="00684347" w:rsidRDefault="00D77FE4" w:rsidP="00327842">
      <w:pPr>
        <w:tabs>
          <w:tab w:val="left" w:pos="709"/>
        </w:tabs>
        <w:suppressAutoHyphens/>
        <w:spacing w:after="0" w:line="200" w:lineRule="atLeast"/>
        <w:ind w:left="709" w:right="-3" w:hanging="283"/>
        <w:jc w:val="both"/>
        <w:rPr>
          <w:rFonts w:ascii="Century Gothic" w:eastAsia="Times New Roman" w:hAnsi="Century Gothic" w:cs="Arial"/>
          <w:bCs/>
          <w:sz w:val="18"/>
          <w:szCs w:val="18"/>
          <w:lang w:eastAsia="ar-SA"/>
        </w:rPr>
      </w:pPr>
    </w:p>
    <w:p w14:paraId="39262B6F" w14:textId="69FE4783" w:rsidR="00D1126A" w:rsidRPr="00587AA3" w:rsidRDefault="00684347" w:rsidP="00572A41">
      <w:pPr>
        <w:tabs>
          <w:tab w:val="left" w:pos="708"/>
        </w:tabs>
        <w:suppressAutoHyphens/>
        <w:spacing w:after="0" w:line="200" w:lineRule="atLeast"/>
        <w:ind w:left="426" w:right="-287" w:hanging="426"/>
        <w:jc w:val="both"/>
        <w:rPr>
          <w:rFonts w:ascii="Century Gothic" w:eastAsia="Times New Roman" w:hAnsi="Century Gothic" w:cs="Arial"/>
          <w:b/>
          <w:sz w:val="20"/>
          <w:szCs w:val="20"/>
          <w:u w:val="single"/>
          <w:lang w:eastAsia="ar-SA"/>
        </w:rPr>
      </w:pPr>
      <w:r w:rsidRPr="00684347">
        <w:rPr>
          <w:rFonts w:ascii="Century Gothic" w:eastAsia="Times New Roman" w:hAnsi="Century Gothic" w:cs="Arial"/>
          <w:b/>
          <w:sz w:val="20"/>
          <w:szCs w:val="20"/>
          <w:lang w:eastAsia="ar-SA"/>
        </w:rPr>
        <w:t>X</w:t>
      </w:r>
      <w:r w:rsidR="004B1862">
        <w:rPr>
          <w:rFonts w:ascii="Century Gothic" w:eastAsia="Times New Roman" w:hAnsi="Century Gothic" w:cs="Arial"/>
          <w:b/>
          <w:sz w:val="20"/>
          <w:szCs w:val="20"/>
          <w:lang w:eastAsia="ar-SA"/>
        </w:rPr>
        <w:t>I</w:t>
      </w:r>
      <w:r w:rsidR="00807297">
        <w:rPr>
          <w:rFonts w:ascii="Century Gothic" w:eastAsia="Times New Roman" w:hAnsi="Century Gothic" w:cs="Arial"/>
          <w:b/>
          <w:sz w:val="20"/>
          <w:szCs w:val="20"/>
          <w:lang w:eastAsia="ar-SA"/>
        </w:rPr>
        <w:t>I</w:t>
      </w:r>
      <w:r w:rsidR="00D1126A" w:rsidRPr="00684347">
        <w:rPr>
          <w:rFonts w:ascii="Century Gothic" w:eastAsia="Times New Roman" w:hAnsi="Century Gothic" w:cs="Arial"/>
          <w:b/>
          <w:sz w:val="20"/>
          <w:szCs w:val="20"/>
          <w:lang w:eastAsia="ar-SA"/>
        </w:rPr>
        <w:t xml:space="preserve">I. </w:t>
      </w:r>
      <w:r w:rsidR="00327842">
        <w:rPr>
          <w:rFonts w:ascii="Century Gothic" w:eastAsia="Times New Roman" w:hAnsi="Century Gothic" w:cs="Arial"/>
          <w:b/>
          <w:sz w:val="20"/>
          <w:szCs w:val="20"/>
          <w:lang w:eastAsia="ar-SA"/>
        </w:rPr>
        <w:t xml:space="preserve"> </w:t>
      </w:r>
      <w:r w:rsidRPr="00684347">
        <w:rPr>
          <w:rFonts w:ascii="Century Gothic" w:eastAsia="Times New Roman" w:hAnsi="Century Gothic" w:cs="Arial"/>
          <w:b/>
          <w:sz w:val="20"/>
          <w:szCs w:val="20"/>
          <w:u w:val="single"/>
          <w:lang w:eastAsia="ar-SA"/>
        </w:rPr>
        <w:t>SPOSÓB KOMUNIKACJI ORAZ WYJAŚNIENIA TREŚCI SWZ</w:t>
      </w:r>
      <w:r w:rsidR="00D1126A" w:rsidRPr="00684347">
        <w:rPr>
          <w:rFonts w:ascii="Century Gothic" w:eastAsia="Times New Roman" w:hAnsi="Century Gothic" w:cs="Arial"/>
          <w:b/>
          <w:sz w:val="20"/>
          <w:szCs w:val="20"/>
          <w:u w:val="single"/>
          <w:lang w:eastAsia="ar-SA"/>
        </w:rPr>
        <w:t>.</w:t>
      </w:r>
    </w:p>
    <w:p w14:paraId="3CC24FEA" w14:textId="77777777" w:rsidR="000475BF" w:rsidRPr="00587AA3" w:rsidRDefault="000475BF" w:rsidP="00127DC1">
      <w:pPr>
        <w:pStyle w:val="Akapitzlist"/>
        <w:numPr>
          <w:ilvl w:val="0"/>
          <w:numId w:val="12"/>
        </w:numPr>
        <w:tabs>
          <w:tab w:val="left" w:pos="708"/>
        </w:tabs>
        <w:suppressAutoHyphens/>
        <w:spacing w:after="0" w:line="200" w:lineRule="atLeast"/>
        <w:ind w:right="-287"/>
        <w:jc w:val="both"/>
        <w:rPr>
          <w:rFonts w:ascii="Century Gothic" w:eastAsia="Times New Roman" w:hAnsi="Century Gothic" w:cs="Arial"/>
          <w:bCs/>
          <w:sz w:val="18"/>
          <w:szCs w:val="18"/>
          <w:lang w:eastAsia="ar-SA"/>
        </w:rPr>
      </w:pPr>
      <w:r w:rsidRPr="00587AA3">
        <w:rPr>
          <w:rFonts w:ascii="Century Gothic" w:eastAsia="Times New Roman" w:hAnsi="Century Gothic" w:cs="Arial"/>
          <w:bCs/>
          <w:sz w:val="18"/>
          <w:szCs w:val="18"/>
          <w:lang w:eastAsia="ar-SA"/>
        </w:rPr>
        <w:t xml:space="preserve">Komunikacja w postępowaniu o udzielenie zamówienia odbywa się przy użyciu środków komunikacji elektronicznej, przy użyciu Platformy e-Zamówienia, która dostępna jest pod adresem https://ezamowienia.gov.pl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w zakładce „Centrum Pomocy”. </w:t>
      </w:r>
    </w:p>
    <w:p w14:paraId="17E117A6" w14:textId="77777777" w:rsidR="000475BF" w:rsidRPr="00587AA3" w:rsidRDefault="000475BF" w:rsidP="00127DC1">
      <w:pPr>
        <w:pStyle w:val="Akapitzlist"/>
        <w:numPr>
          <w:ilvl w:val="0"/>
          <w:numId w:val="12"/>
        </w:numPr>
        <w:tabs>
          <w:tab w:val="left" w:pos="708"/>
        </w:tabs>
        <w:suppressAutoHyphens/>
        <w:spacing w:after="0" w:line="200" w:lineRule="atLeast"/>
        <w:ind w:right="-287"/>
        <w:jc w:val="both"/>
        <w:rPr>
          <w:rFonts w:ascii="Century Gothic" w:eastAsia="Times New Roman" w:hAnsi="Century Gothic" w:cs="Arial"/>
          <w:bCs/>
          <w:sz w:val="18"/>
          <w:szCs w:val="18"/>
          <w:lang w:eastAsia="ar-SA"/>
        </w:rPr>
      </w:pPr>
      <w:r w:rsidRPr="00587AA3">
        <w:rPr>
          <w:rFonts w:ascii="Century Gothic" w:eastAsia="Times New Roman" w:hAnsi="Century Gothic" w:cs="Arial"/>
          <w:bCs/>
          <w:sz w:val="18"/>
          <w:szCs w:val="18"/>
          <w:lang w:eastAsia="ar-SA"/>
        </w:rPr>
        <w:t xml:space="preserve">Wszelka korespondencja kierowana do zamawiającego powinna/ musi być sygnowana wskazanym nr referencyjnym sprawy. </w:t>
      </w:r>
    </w:p>
    <w:p w14:paraId="6D9977FB" w14:textId="77777777" w:rsidR="000475BF" w:rsidRPr="00587AA3" w:rsidRDefault="000475BF" w:rsidP="00127DC1">
      <w:pPr>
        <w:pStyle w:val="Akapitzlist"/>
        <w:numPr>
          <w:ilvl w:val="0"/>
          <w:numId w:val="12"/>
        </w:numPr>
        <w:tabs>
          <w:tab w:val="left" w:pos="708"/>
        </w:tabs>
        <w:suppressAutoHyphens/>
        <w:spacing w:after="0" w:line="200" w:lineRule="atLeast"/>
        <w:ind w:right="-287"/>
        <w:jc w:val="both"/>
        <w:rPr>
          <w:rFonts w:ascii="Century Gothic" w:eastAsia="Times New Roman" w:hAnsi="Century Gothic" w:cs="Arial"/>
          <w:bCs/>
          <w:sz w:val="18"/>
          <w:szCs w:val="18"/>
          <w:lang w:eastAsia="ar-SA"/>
        </w:rPr>
      </w:pPr>
      <w:r w:rsidRPr="00587AA3">
        <w:rPr>
          <w:rFonts w:ascii="Century Gothic" w:eastAsia="Times New Roman" w:hAnsi="Century Gothic" w:cs="Arial"/>
          <w:bCs/>
          <w:sz w:val="18"/>
          <w:szCs w:val="18"/>
          <w:lang w:eastAsia="ar-SA"/>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0581333E" w14:textId="77777777" w:rsidR="000475BF" w:rsidRPr="00587AA3" w:rsidRDefault="000475BF" w:rsidP="00127DC1">
      <w:pPr>
        <w:pStyle w:val="Akapitzlist"/>
        <w:numPr>
          <w:ilvl w:val="0"/>
          <w:numId w:val="12"/>
        </w:numPr>
        <w:tabs>
          <w:tab w:val="left" w:pos="708"/>
        </w:tabs>
        <w:suppressAutoHyphens/>
        <w:spacing w:after="0" w:line="200" w:lineRule="atLeast"/>
        <w:ind w:right="-287"/>
        <w:jc w:val="both"/>
        <w:rPr>
          <w:rFonts w:ascii="Century Gothic" w:eastAsia="Times New Roman" w:hAnsi="Century Gothic" w:cs="Arial"/>
          <w:bCs/>
          <w:sz w:val="18"/>
          <w:szCs w:val="18"/>
          <w:lang w:eastAsia="ar-SA"/>
        </w:rPr>
      </w:pPr>
      <w:r w:rsidRPr="00587AA3">
        <w:rPr>
          <w:rFonts w:ascii="Century Gothic" w:eastAsia="Times New Roman" w:hAnsi="Century Gothic" w:cs="Arial"/>
          <w:bCs/>
          <w:sz w:val="18"/>
          <w:szCs w:val="18"/>
          <w:lang w:eastAsia="ar-SA"/>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586080B1" w14:textId="77777777" w:rsidR="000475BF" w:rsidRPr="00587AA3" w:rsidRDefault="000475BF" w:rsidP="00127DC1">
      <w:pPr>
        <w:pStyle w:val="Akapitzlist"/>
        <w:numPr>
          <w:ilvl w:val="0"/>
          <w:numId w:val="12"/>
        </w:numPr>
        <w:tabs>
          <w:tab w:val="left" w:pos="708"/>
        </w:tabs>
        <w:suppressAutoHyphens/>
        <w:spacing w:after="0" w:line="200" w:lineRule="atLeast"/>
        <w:ind w:right="-287"/>
        <w:jc w:val="both"/>
        <w:rPr>
          <w:rFonts w:ascii="Century Gothic" w:eastAsia="Times New Roman" w:hAnsi="Century Gothic" w:cs="Arial"/>
          <w:bCs/>
          <w:sz w:val="18"/>
          <w:szCs w:val="18"/>
          <w:lang w:eastAsia="ar-SA"/>
        </w:rPr>
      </w:pPr>
      <w:r w:rsidRPr="00587AA3">
        <w:rPr>
          <w:rFonts w:ascii="Century Gothic" w:eastAsia="Times New Roman" w:hAnsi="Century Gothic" w:cs="Arial"/>
          <w:bCs/>
          <w:sz w:val="18"/>
          <w:szCs w:val="18"/>
          <w:lang w:eastAsia="ar-SA"/>
        </w:rP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 </w:t>
      </w:r>
    </w:p>
    <w:p w14:paraId="6A5D6B7F" w14:textId="77777777" w:rsidR="000475BF" w:rsidRPr="00587AA3" w:rsidRDefault="000475BF" w:rsidP="00127DC1">
      <w:pPr>
        <w:pStyle w:val="Akapitzlist"/>
        <w:numPr>
          <w:ilvl w:val="0"/>
          <w:numId w:val="12"/>
        </w:numPr>
        <w:tabs>
          <w:tab w:val="left" w:pos="708"/>
        </w:tabs>
        <w:suppressAutoHyphens/>
        <w:spacing w:after="0" w:line="200" w:lineRule="atLeast"/>
        <w:ind w:right="-287"/>
        <w:jc w:val="both"/>
        <w:rPr>
          <w:rFonts w:ascii="Century Gothic" w:eastAsia="Times New Roman" w:hAnsi="Century Gothic" w:cs="Arial"/>
          <w:bCs/>
          <w:sz w:val="18"/>
          <w:szCs w:val="18"/>
          <w:lang w:eastAsia="ar-SA"/>
        </w:rPr>
      </w:pPr>
      <w:r w:rsidRPr="00587AA3">
        <w:rPr>
          <w:rFonts w:ascii="Century Gothic" w:eastAsia="Times New Roman" w:hAnsi="Century Gothic" w:cs="Arial"/>
          <w:bCs/>
          <w:sz w:val="18"/>
          <w:szCs w:val="18"/>
          <w:lang w:eastAsia="ar-SA"/>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02DEEF29" w14:textId="77777777" w:rsidR="000475BF" w:rsidRPr="00587AA3" w:rsidRDefault="000475BF" w:rsidP="00127DC1">
      <w:pPr>
        <w:pStyle w:val="Akapitzlist"/>
        <w:numPr>
          <w:ilvl w:val="0"/>
          <w:numId w:val="12"/>
        </w:numPr>
        <w:tabs>
          <w:tab w:val="left" w:pos="708"/>
        </w:tabs>
        <w:suppressAutoHyphens/>
        <w:spacing w:after="0" w:line="200" w:lineRule="atLeast"/>
        <w:ind w:right="-287"/>
        <w:jc w:val="both"/>
        <w:rPr>
          <w:rFonts w:ascii="Century Gothic" w:eastAsia="Times New Roman" w:hAnsi="Century Gothic" w:cs="Arial"/>
          <w:bCs/>
          <w:sz w:val="18"/>
          <w:szCs w:val="18"/>
          <w:lang w:eastAsia="ar-SA"/>
        </w:rPr>
      </w:pPr>
      <w:r w:rsidRPr="00587AA3">
        <w:rPr>
          <w:rFonts w:ascii="Century Gothic" w:eastAsia="Times New Roman" w:hAnsi="Century Gothic" w:cs="Arial"/>
          <w:bCs/>
          <w:sz w:val="18"/>
          <w:szCs w:val="18"/>
          <w:lang w:eastAsia="ar-SA"/>
        </w:rPr>
        <w:t>Wszystkie wysłane i odebrane w postępowaniu przez wykonawcę wiadomości widoczne są po zalogowaniu w podglądzie postępowania w zakładce „Komunikacja”.</w:t>
      </w:r>
    </w:p>
    <w:p w14:paraId="5FA8F7D6" w14:textId="77777777" w:rsidR="000475BF" w:rsidRPr="00587AA3" w:rsidRDefault="000475BF" w:rsidP="00127DC1">
      <w:pPr>
        <w:pStyle w:val="Akapitzlist"/>
        <w:numPr>
          <w:ilvl w:val="0"/>
          <w:numId w:val="12"/>
        </w:numPr>
        <w:tabs>
          <w:tab w:val="left" w:pos="708"/>
        </w:tabs>
        <w:suppressAutoHyphens/>
        <w:spacing w:after="0" w:line="200" w:lineRule="atLeast"/>
        <w:ind w:right="-287"/>
        <w:jc w:val="both"/>
        <w:rPr>
          <w:rFonts w:ascii="Century Gothic" w:eastAsia="Times New Roman" w:hAnsi="Century Gothic" w:cs="Arial"/>
          <w:bCs/>
          <w:sz w:val="18"/>
          <w:szCs w:val="18"/>
          <w:lang w:eastAsia="ar-SA"/>
        </w:rPr>
      </w:pPr>
      <w:r w:rsidRPr="00587AA3">
        <w:rPr>
          <w:rFonts w:ascii="Century Gothic" w:eastAsia="Times New Roman" w:hAnsi="Century Gothic" w:cs="Arial"/>
          <w:bCs/>
          <w:sz w:val="18"/>
          <w:szCs w:val="18"/>
          <w:lang w:eastAsia="ar-SA"/>
        </w:rPr>
        <w:t xml:space="preserve">Maksymalny rozmiar plików przesyłanych za pośrednictwem „Formularzy do komunikacji” wynosi 150 MB (wielkość ta dotyczy plików przesyłanych jako załączniki do jednego formularza). </w:t>
      </w:r>
    </w:p>
    <w:p w14:paraId="42039DD3" w14:textId="77777777" w:rsidR="000475BF" w:rsidRPr="00587AA3" w:rsidRDefault="000475BF" w:rsidP="00127DC1">
      <w:pPr>
        <w:pStyle w:val="Akapitzlist"/>
        <w:numPr>
          <w:ilvl w:val="0"/>
          <w:numId w:val="12"/>
        </w:numPr>
        <w:tabs>
          <w:tab w:val="left" w:pos="708"/>
        </w:tabs>
        <w:suppressAutoHyphens/>
        <w:spacing w:after="0" w:line="200" w:lineRule="atLeast"/>
        <w:ind w:right="-287"/>
        <w:jc w:val="both"/>
        <w:rPr>
          <w:rFonts w:ascii="Century Gothic" w:eastAsia="Times New Roman" w:hAnsi="Century Gothic" w:cs="Arial"/>
          <w:bCs/>
          <w:sz w:val="18"/>
          <w:szCs w:val="18"/>
          <w:lang w:eastAsia="ar-SA"/>
        </w:rPr>
      </w:pPr>
      <w:r w:rsidRPr="00587AA3">
        <w:rPr>
          <w:rFonts w:ascii="Century Gothic" w:eastAsia="Times New Roman" w:hAnsi="Century Gothic" w:cs="Arial"/>
          <w:bCs/>
          <w:sz w:val="18"/>
          <w:szCs w:val="18"/>
          <w:lang w:eastAsia="ar-SA"/>
        </w:rPr>
        <w:t xml:space="preserve">Minimalne wymagania techniczne dotyczące sprzętu używanego w celu korzystania z usług Platformy e-Zamówienia oraz informacje dotyczące specyfikacji połączenia określa </w:t>
      </w:r>
      <w:r w:rsidRPr="00587AA3">
        <w:rPr>
          <w:rFonts w:ascii="Century Gothic" w:eastAsia="Times New Roman" w:hAnsi="Century Gothic" w:cs="Arial"/>
          <w:bCs/>
          <w:i/>
          <w:iCs/>
          <w:sz w:val="18"/>
          <w:szCs w:val="18"/>
          <w:lang w:eastAsia="ar-SA"/>
        </w:rPr>
        <w:t xml:space="preserve">Regulamin Platformy e-Zamówienia. </w:t>
      </w:r>
    </w:p>
    <w:p w14:paraId="689727BF" w14:textId="77777777" w:rsidR="000475BF" w:rsidRPr="00587AA3" w:rsidRDefault="000475BF" w:rsidP="00127DC1">
      <w:pPr>
        <w:pStyle w:val="Akapitzlist"/>
        <w:numPr>
          <w:ilvl w:val="0"/>
          <w:numId w:val="12"/>
        </w:numPr>
        <w:tabs>
          <w:tab w:val="left" w:pos="708"/>
        </w:tabs>
        <w:suppressAutoHyphens/>
        <w:spacing w:after="0" w:line="200" w:lineRule="atLeast"/>
        <w:ind w:right="-287"/>
        <w:jc w:val="both"/>
        <w:rPr>
          <w:rFonts w:ascii="Century Gothic" w:eastAsia="Times New Roman" w:hAnsi="Century Gothic" w:cs="Arial"/>
          <w:bCs/>
          <w:sz w:val="18"/>
          <w:szCs w:val="18"/>
          <w:lang w:eastAsia="ar-SA"/>
        </w:rPr>
      </w:pPr>
      <w:r w:rsidRPr="00587AA3">
        <w:rPr>
          <w:rFonts w:ascii="Century Gothic" w:eastAsia="Times New Roman" w:hAnsi="Century Gothic" w:cs="Arial"/>
          <w:bCs/>
          <w:sz w:val="18"/>
          <w:szCs w:val="18"/>
          <w:lang w:eastAsia="ar-SA"/>
        </w:rPr>
        <w:t>W</w:t>
      </w:r>
      <w:r w:rsidRPr="00587AA3">
        <w:rPr>
          <w:rFonts w:ascii="Century Gothic" w:eastAsia="Times New Roman" w:hAnsi="Century Gothic" w:cs="Arial"/>
          <w:bCs/>
          <w:i/>
          <w:iCs/>
          <w:sz w:val="18"/>
          <w:szCs w:val="18"/>
          <w:lang w:eastAsia="ar-SA"/>
        </w:rPr>
        <w:t xml:space="preserve"> przypadku </w:t>
      </w:r>
      <w:r w:rsidRPr="00587AA3">
        <w:rPr>
          <w:rFonts w:ascii="Century Gothic" w:eastAsia="Times New Roman" w:hAnsi="Century Gothic" w:cs="Arial"/>
          <w:bCs/>
          <w:sz w:val="18"/>
          <w:szCs w:val="18"/>
          <w:lang w:eastAsia="ar-SA"/>
        </w:rPr>
        <w:t xml:space="preserve">problemów technicznych i awarii związanych z funkcjonowaniem Platformy e- Zamówienia użytkownicy mogą skorzystać ze wsparcia technicznego dostępnego pod numerem telefonu (32) 77 88 999 lub drogą elektroniczną poprzez formularz udostępniony na stronie internetowej https://ezamowienia.gov.pl w zakładce „Zgłoś problem”. </w:t>
      </w:r>
    </w:p>
    <w:p w14:paraId="2281ABAE" w14:textId="7CA619AD" w:rsidR="000475BF" w:rsidRPr="00587AA3" w:rsidRDefault="000475BF" w:rsidP="00127DC1">
      <w:pPr>
        <w:pStyle w:val="Akapitzlist"/>
        <w:numPr>
          <w:ilvl w:val="0"/>
          <w:numId w:val="12"/>
        </w:numPr>
        <w:tabs>
          <w:tab w:val="left" w:pos="708"/>
        </w:tabs>
        <w:suppressAutoHyphens/>
        <w:spacing w:after="0" w:line="200" w:lineRule="atLeast"/>
        <w:ind w:right="-287"/>
        <w:jc w:val="both"/>
        <w:rPr>
          <w:rFonts w:ascii="Century Gothic" w:eastAsia="Times New Roman" w:hAnsi="Century Gothic" w:cs="Arial"/>
          <w:bCs/>
          <w:sz w:val="18"/>
          <w:szCs w:val="18"/>
          <w:lang w:eastAsia="ar-SA"/>
        </w:rPr>
      </w:pPr>
      <w:r w:rsidRPr="00587AA3">
        <w:rPr>
          <w:rFonts w:ascii="Century Gothic" w:eastAsia="Times New Roman" w:hAnsi="Century Gothic" w:cs="Arial"/>
          <w:bCs/>
          <w:i/>
          <w:iCs/>
          <w:sz w:val="18"/>
          <w:szCs w:val="18"/>
          <w:lang w:eastAsia="ar-SA"/>
        </w:rPr>
        <w:t xml:space="preserve">W </w:t>
      </w:r>
      <w:r w:rsidRPr="00587AA3">
        <w:rPr>
          <w:rFonts w:ascii="Century Gothic" w:eastAsia="Times New Roman" w:hAnsi="Century Gothic" w:cs="Arial"/>
          <w:bCs/>
          <w:sz w:val="18"/>
          <w:szCs w:val="18"/>
          <w:lang w:eastAsia="ar-SA"/>
        </w:rPr>
        <w:t xml:space="preserve">szczególnie uzasadnionych przypadkach uniemożliwiających komunikację wykonawcy i zamawiającego za pośrednictwem Platformy e-Zamówienia, Zamawiający dopuszcza komunikację za pomocą poczty elektronicznej na adres e-mail: </w:t>
      </w:r>
      <w:r w:rsidR="00BB240C">
        <w:rPr>
          <w:rFonts w:ascii="Century Gothic" w:eastAsia="Times New Roman" w:hAnsi="Century Gothic" w:cs="Arial"/>
          <w:bCs/>
          <w:sz w:val="18"/>
          <w:szCs w:val="18"/>
          <w:lang w:eastAsia="ar-SA"/>
        </w:rPr>
        <w:t>mkin</w:t>
      </w:r>
      <w:r w:rsidRPr="00587AA3">
        <w:rPr>
          <w:rFonts w:ascii="Century Gothic" w:eastAsia="Times New Roman" w:hAnsi="Century Gothic" w:cs="Arial"/>
          <w:bCs/>
          <w:sz w:val="18"/>
          <w:szCs w:val="18"/>
          <w:lang w:eastAsia="ar-SA"/>
        </w:rPr>
        <w:t xml:space="preserve">@wmccp.pl (nie dotyczy składania ofert) </w:t>
      </w:r>
    </w:p>
    <w:p w14:paraId="17564B66" w14:textId="77777777" w:rsidR="000475BF" w:rsidRPr="00587AA3" w:rsidRDefault="000475BF" w:rsidP="00127DC1">
      <w:pPr>
        <w:pStyle w:val="Akapitzlist"/>
        <w:numPr>
          <w:ilvl w:val="0"/>
          <w:numId w:val="12"/>
        </w:numPr>
        <w:tabs>
          <w:tab w:val="left" w:pos="708"/>
        </w:tabs>
        <w:suppressAutoHyphens/>
        <w:spacing w:after="0" w:line="200" w:lineRule="atLeast"/>
        <w:ind w:right="-287"/>
        <w:jc w:val="both"/>
        <w:rPr>
          <w:rFonts w:ascii="Century Gothic" w:eastAsia="Times New Roman" w:hAnsi="Century Gothic" w:cs="Arial"/>
          <w:bCs/>
          <w:sz w:val="18"/>
          <w:szCs w:val="18"/>
          <w:lang w:eastAsia="ar-SA"/>
        </w:rPr>
      </w:pPr>
      <w:r w:rsidRPr="00587AA3">
        <w:rPr>
          <w:rFonts w:ascii="Century Gothic" w:eastAsia="Times New Roman" w:hAnsi="Century Gothic" w:cs="Arial"/>
          <w:bCs/>
          <w:sz w:val="18"/>
          <w:szCs w:val="18"/>
          <w:lang w:eastAsia="ar-SA"/>
        </w:rPr>
        <w:t xml:space="preserve">Korzystanie z Platformy e-Zamówienia jest bezpłatne. </w:t>
      </w:r>
    </w:p>
    <w:p w14:paraId="7CB8E389" w14:textId="77777777" w:rsidR="000475BF" w:rsidRPr="00587AA3" w:rsidRDefault="000475BF" w:rsidP="00127DC1">
      <w:pPr>
        <w:pStyle w:val="Akapitzlist"/>
        <w:numPr>
          <w:ilvl w:val="0"/>
          <w:numId w:val="12"/>
        </w:numPr>
        <w:tabs>
          <w:tab w:val="left" w:pos="708"/>
        </w:tabs>
        <w:suppressAutoHyphens/>
        <w:spacing w:after="0" w:line="200" w:lineRule="atLeast"/>
        <w:ind w:right="-287"/>
        <w:jc w:val="both"/>
        <w:rPr>
          <w:rFonts w:ascii="Century Gothic" w:eastAsia="Times New Roman" w:hAnsi="Century Gothic" w:cs="Arial"/>
          <w:bCs/>
          <w:sz w:val="18"/>
          <w:szCs w:val="18"/>
          <w:lang w:eastAsia="ar-SA"/>
        </w:rPr>
      </w:pPr>
      <w:r w:rsidRPr="00587AA3">
        <w:rPr>
          <w:rFonts w:ascii="Century Gothic" w:eastAsia="Times New Roman" w:hAnsi="Century Gothic" w:cs="Arial"/>
          <w:bCs/>
          <w:sz w:val="18"/>
          <w:szCs w:val="18"/>
          <w:lang w:eastAsia="ar-SA"/>
        </w:rPr>
        <w:t xml:space="preserve">Sposób sporządzenia dokumentów elektronicznych, oświadczeń lub elektronicznych kopii dokumentów lub oświadczeń musi być zgodny z wymaganiami określonymi w rozporządzeniu Prezesa Rady Ministrów z dnia 30 grudnia 2020r. r. w sprawie sposobu sporządzania i przekazywania informacji oraz wymagań technicznych dla dokumentów elektronicznych oraz środków komunikacji elektronicznej w postępowaniu o udzielenie zamówienia publicznego lub konkursie (Dz. U. z 2020r, poz. 2452) oraz rozporządzeniu Ministra Rozwoju, Pracy i Technologii z dnia 23 grudnia 2020 r. w </w:t>
      </w:r>
      <w:r w:rsidRPr="00587AA3">
        <w:rPr>
          <w:rFonts w:ascii="Century Gothic" w:eastAsia="Times New Roman" w:hAnsi="Century Gothic" w:cs="Arial"/>
          <w:bCs/>
          <w:sz w:val="18"/>
          <w:szCs w:val="18"/>
          <w:lang w:eastAsia="ar-SA"/>
        </w:rPr>
        <w:lastRenderedPageBreak/>
        <w:t xml:space="preserve">sprawie podmiotowych środków dowodowych oraz innych dokumentów lub oświadczeń, jakich może żądać zamawiający od wykonawcy (Dz. U. z 2020r, poz. 2415) </w:t>
      </w:r>
    </w:p>
    <w:p w14:paraId="4007A381" w14:textId="77777777" w:rsidR="00110464" w:rsidRPr="00587AA3" w:rsidRDefault="000475BF" w:rsidP="00127DC1">
      <w:pPr>
        <w:pStyle w:val="Akapitzlist"/>
        <w:numPr>
          <w:ilvl w:val="0"/>
          <w:numId w:val="12"/>
        </w:numPr>
        <w:tabs>
          <w:tab w:val="left" w:pos="708"/>
        </w:tabs>
        <w:suppressAutoHyphens/>
        <w:spacing w:after="0" w:line="200" w:lineRule="atLeast"/>
        <w:ind w:right="-287"/>
        <w:jc w:val="both"/>
        <w:rPr>
          <w:rFonts w:ascii="Century Gothic" w:eastAsia="Times New Roman" w:hAnsi="Century Gothic" w:cs="Arial"/>
          <w:bCs/>
          <w:sz w:val="18"/>
          <w:szCs w:val="18"/>
          <w:lang w:eastAsia="ar-SA"/>
        </w:rPr>
      </w:pPr>
      <w:bookmarkStart w:id="3" w:name="_Hlk175726803"/>
      <w:r w:rsidRPr="00587AA3">
        <w:rPr>
          <w:rFonts w:ascii="Century Gothic" w:eastAsia="Times New Roman" w:hAnsi="Century Gothic" w:cs="Arial"/>
          <w:bCs/>
          <w:sz w:val="18"/>
          <w:szCs w:val="18"/>
          <w:lang w:eastAsia="ar-SA"/>
        </w:rPr>
        <w:t xml:space="preserve">W uzasadnionych przypadkach zamawiający może przed upływem terminu składania ofert zmienić treść specyfikacji warunków zamówienia. </w:t>
      </w:r>
    </w:p>
    <w:p w14:paraId="555B83BD" w14:textId="77777777" w:rsidR="00110464" w:rsidRPr="00587AA3" w:rsidRDefault="00110464" w:rsidP="00127DC1">
      <w:pPr>
        <w:pStyle w:val="Akapitzlist"/>
        <w:numPr>
          <w:ilvl w:val="0"/>
          <w:numId w:val="12"/>
        </w:numPr>
        <w:tabs>
          <w:tab w:val="left" w:pos="708"/>
        </w:tabs>
        <w:suppressAutoHyphens/>
        <w:spacing w:after="0" w:line="200" w:lineRule="atLeast"/>
        <w:ind w:right="-287"/>
        <w:jc w:val="both"/>
        <w:rPr>
          <w:rFonts w:ascii="Century Gothic" w:eastAsia="Times New Roman" w:hAnsi="Century Gothic" w:cs="Arial"/>
          <w:bCs/>
          <w:sz w:val="18"/>
          <w:szCs w:val="18"/>
          <w:lang w:eastAsia="ar-SA"/>
        </w:rPr>
      </w:pPr>
      <w:r w:rsidRPr="00587AA3">
        <w:rPr>
          <w:rFonts w:ascii="Century Gothic" w:eastAsia="Times New Roman" w:hAnsi="Century Gothic" w:cs="Arial"/>
          <w:bCs/>
          <w:sz w:val="18"/>
          <w:szCs w:val="18"/>
          <w:lang w:eastAsia="ar-SA"/>
        </w:rPr>
        <w:t>P</w:t>
      </w:r>
      <w:r w:rsidR="00916B51" w:rsidRPr="00587AA3">
        <w:rPr>
          <w:rFonts w:ascii="Century Gothic" w:eastAsia="Times New Roman" w:hAnsi="Century Gothic" w:cs="Calibri"/>
          <w:sz w:val="18"/>
          <w:szCs w:val="18"/>
          <w:lang w:eastAsia="pl-PL"/>
        </w:rPr>
        <w:t>ostępowanie prowadzone jest w języku polskim.</w:t>
      </w:r>
    </w:p>
    <w:p w14:paraId="68CBFD9B" w14:textId="6B66D4ED" w:rsidR="00110464" w:rsidRPr="00587AA3" w:rsidRDefault="00916B51" w:rsidP="00127DC1">
      <w:pPr>
        <w:pStyle w:val="Akapitzlist"/>
        <w:numPr>
          <w:ilvl w:val="0"/>
          <w:numId w:val="12"/>
        </w:numPr>
        <w:tabs>
          <w:tab w:val="left" w:pos="708"/>
        </w:tabs>
        <w:suppressAutoHyphens/>
        <w:spacing w:after="0" w:line="200" w:lineRule="atLeast"/>
        <w:ind w:right="-287"/>
        <w:jc w:val="both"/>
        <w:rPr>
          <w:rFonts w:ascii="Century Gothic" w:eastAsia="Times New Roman" w:hAnsi="Century Gothic" w:cs="Arial"/>
          <w:bCs/>
          <w:sz w:val="18"/>
          <w:szCs w:val="18"/>
          <w:lang w:eastAsia="ar-SA"/>
        </w:rPr>
      </w:pPr>
      <w:r w:rsidRPr="00587AA3">
        <w:rPr>
          <w:rFonts w:ascii="Century Gothic" w:eastAsia="Times New Roman" w:hAnsi="Century Gothic" w:cs="Arial"/>
          <w:sz w:val="18"/>
          <w:szCs w:val="18"/>
          <w:lang w:eastAsia="pl-PL"/>
        </w:rPr>
        <w:t xml:space="preserve">W korespondencji kierowanej do Zamawiającego Wykonawcy powinni posługiwać się    numerem przedmiotowego postępowania, tj. </w:t>
      </w:r>
      <w:r w:rsidRPr="00587AA3">
        <w:rPr>
          <w:rFonts w:ascii="Century Gothic" w:eastAsia="Times New Roman" w:hAnsi="Century Gothic" w:cs="Arial"/>
          <w:b/>
          <w:bCs/>
          <w:sz w:val="18"/>
          <w:szCs w:val="18"/>
          <w:lang w:eastAsia="pl-PL"/>
        </w:rPr>
        <w:t>SZP.2420.</w:t>
      </w:r>
      <w:r w:rsidR="00BB240C">
        <w:rPr>
          <w:rFonts w:ascii="Century Gothic" w:eastAsia="Times New Roman" w:hAnsi="Century Gothic" w:cs="Arial"/>
          <w:b/>
          <w:bCs/>
          <w:sz w:val="18"/>
          <w:szCs w:val="18"/>
          <w:lang w:eastAsia="pl-PL"/>
        </w:rPr>
        <w:t>6</w:t>
      </w:r>
      <w:r w:rsidR="00EE6132">
        <w:rPr>
          <w:rFonts w:ascii="Century Gothic" w:eastAsia="Times New Roman" w:hAnsi="Century Gothic" w:cs="Arial"/>
          <w:b/>
          <w:bCs/>
          <w:sz w:val="18"/>
          <w:szCs w:val="18"/>
          <w:lang w:eastAsia="pl-PL"/>
        </w:rPr>
        <w:t>2</w:t>
      </w:r>
      <w:r w:rsidRPr="00587AA3">
        <w:rPr>
          <w:rFonts w:ascii="Century Gothic" w:eastAsia="Times New Roman" w:hAnsi="Century Gothic" w:cs="Arial"/>
          <w:b/>
          <w:bCs/>
          <w:sz w:val="18"/>
          <w:szCs w:val="18"/>
          <w:lang w:eastAsia="pl-PL"/>
        </w:rPr>
        <w:t xml:space="preserve">.2024. </w:t>
      </w:r>
    </w:p>
    <w:p w14:paraId="48A6386E" w14:textId="0F025D8F" w:rsidR="00110464" w:rsidRPr="00587AA3" w:rsidRDefault="00110464" w:rsidP="00127DC1">
      <w:pPr>
        <w:pStyle w:val="Akapitzlist"/>
        <w:numPr>
          <w:ilvl w:val="0"/>
          <w:numId w:val="12"/>
        </w:numPr>
        <w:tabs>
          <w:tab w:val="left" w:pos="708"/>
        </w:tabs>
        <w:suppressAutoHyphens/>
        <w:spacing w:after="0" w:line="200" w:lineRule="atLeast"/>
        <w:ind w:right="-287"/>
        <w:jc w:val="both"/>
        <w:rPr>
          <w:rFonts w:ascii="Century Gothic" w:eastAsia="Times New Roman" w:hAnsi="Century Gothic" w:cs="Arial"/>
          <w:bCs/>
          <w:sz w:val="18"/>
          <w:szCs w:val="18"/>
          <w:lang w:eastAsia="ar-SA"/>
        </w:rPr>
      </w:pPr>
      <w:r w:rsidRPr="00587AA3">
        <w:rPr>
          <w:rFonts w:ascii="Century Gothic" w:eastAsia="Times New Roman" w:hAnsi="Century Gothic" w:cs="Arial"/>
          <w:bCs/>
          <w:sz w:val="18"/>
          <w:szCs w:val="18"/>
          <w:lang w:eastAsia="ar-SA"/>
        </w:rPr>
        <w:t xml:space="preserve">Wykonawca może zwrócić się do zamawiającego o wyjaśnienie treści specyfikacji warunków zamówienia. Zamawiający udzieli wyjaśnień niezwłocznie, nie później niż na 2 dni przed upływem terminu składania ofert, pod warunkiem, że wniosek o wyjaśnienie treści specyfikacji warunków zamówienia wpłynął do zamawiającego nie później niż 4 dni przed terminem składania ofert(art. 284 ust 1 i 2 ustawy Pzp ). </w:t>
      </w:r>
    </w:p>
    <w:p w14:paraId="205182E2" w14:textId="31952E12" w:rsidR="00110464" w:rsidRPr="00587AA3" w:rsidRDefault="00110464" w:rsidP="00127DC1">
      <w:pPr>
        <w:pStyle w:val="Akapitzlist"/>
        <w:numPr>
          <w:ilvl w:val="0"/>
          <w:numId w:val="12"/>
        </w:numPr>
        <w:tabs>
          <w:tab w:val="left" w:pos="851"/>
        </w:tabs>
        <w:spacing w:after="0" w:line="240" w:lineRule="auto"/>
        <w:ind w:right="92"/>
        <w:jc w:val="both"/>
        <w:rPr>
          <w:rFonts w:ascii="Century Gothic" w:eastAsia="Times New Roman" w:hAnsi="Century Gothic" w:cs="Arial"/>
          <w:sz w:val="18"/>
          <w:szCs w:val="18"/>
          <w:lang w:eastAsia="pl-PL"/>
        </w:rPr>
      </w:pPr>
      <w:r w:rsidRPr="00587AA3">
        <w:rPr>
          <w:rFonts w:ascii="Century Gothic" w:eastAsia="Times New Roman" w:hAnsi="Century Gothic" w:cs="Arial"/>
          <w:sz w:val="18"/>
          <w:szCs w:val="18"/>
          <w:lang w:eastAsia="pl-PL"/>
        </w:rPr>
        <w:t>Jeżeli zamawiający nie udzieli wyjaśnień w terminie, o którym mowa w pkt 17, przedłuża termin</w:t>
      </w:r>
      <w:r w:rsidR="0075775E" w:rsidRPr="00587AA3">
        <w:rPr>
          <w:rFonts w:ascii="Century Gothic" w:eastAsia="Times New Roman" w:hAnsi="Century Gothic" w:cs="Arial"/>
          <w:sz w:val="18"/>
          <w:szCs w:val="18"/>
          <w:lang w:eastAsia="pl-PL"/>
        </w:rPr>
        <w:t xml:space="preserve"> </w:t>
      </w:r>
      <w:r w:rsidRPr="00587AA3">
        <w:rPr>
          <w:rFonts w:ascii="Century Gothic" w:eastAsia="Times New Roman" w:hAnsi="Century Gothic" w:cs="Arial"/>
          <w:sz w:val="18"/>
          <w:szCs w:val="18"/>
          <w:lang w:eastAsia="pl-PL"/>
        </w:rPr>
        <w:t>składania ofert o czas niezbędny do zapoznania się wszystkich zainteresowanych wykonawców</w:t>
      </w:r>
      <w:r w:rsidR="0075775E" w:rsidRPr="00587AA3">
        <w:rPr>
          <w:rFonts w:ascii="Century Gothic" w:eastAsia="Times New Roman" w:hAnsi="Century Gothic" w:cs="Arial"/>
          <w:sz w:val="18"/>
          <w:szCs w:val="18"/>
          <w:lang w:eastAsia="pl-PL"/>
        </w:rPr>
        <w:t xml:space="preserve"> </w:t>
      </w:r>
      <w:r w:rsidRPr="00587AA3">
        <w:rPr>
          <w:rFonts w:ascii="Century Gothic" w:eastAsia="Times New Roman" w:hAnsi="Century Gothic" w:cs="Arial"/>
          <w:sz w:val="18"/>
          <w:szCs w:val="18"/>
          <w:lang w:eastAsia="pl-PL"/>
        </w:rPr>
        <w:t>z wyjaśnieniami niezbędnymi do należytego przygotowania i złożenia ofert. W przypadku gdy wniosek o wyjaśnienie treści SWZ nie wpłynął w terminie, o którym mowa w pkt 16, Zamawiający nie ma obowiązku udzielania wyjaśnień SWZ oraz obowiązku przedłużenia terminu składania ofert.</w:t>
      </w:r>
    </w:p>
    <w:p w14:paraId="251C1F4F" w14:textId="6E32C1A8" w:rsidR="00110464" w:rsidRPr="00587AA3" w:rsidRDefault="00110464" w:rsidP="00127DC1">
      <w:pPr>
        <w:pStyle w:val="Akapitzlist"/>
        <w:numPr>
          <w:ilvl w:val="0"/>
          <w:numId w:val="12"/>
        </w:numPr>
        <w:tabs>
          <w:tab w:val="left" w:pos="851"/>
        </w:tabs>
        <w:spacing w:after="0" w:line="240" w:lineRule="auto"/>
        <w:ind w:right="92"/>
        <w:jc w:val="both"/>
        <w:rPr>
          <w:rFonts w:ascii="Century Gothic" w:eastAsia="Times New Roman" w:hAnsi="Century Gothic" w:cs="Arial"/>
          <w:sz w:val="18"/>
          <w:szCs w:val="18"/>
          <w:lang w:eastAsia="pl-PL"/>
        </w:rPr>
      </w:pPr>
      <w:r w:rsidRPr="00587AA3">
        <w:rPr>
          <w:rFonts w:ascii="Century Gothic" w:eastAsia="Times New Roman" w:hAnsi="Century Gothic" w:cs="Arial"/>
          <w:sz w:val="18"/>
          <w:szCs w:val="18"/>
          <w:lang w:eastAsia="pl-PL"/>
        </w:rPr>
        <w:t xml:space="preserve">Jeżeli wniosek o wyjaśnienie treści specyfikacji warunków zamówienia wpłynął po upływie terminu składania wniosku, o którym mowa w pkt 17 zdanie drugie SWZ lub dotyczy udzielonych wyjaśnień, Zamawiający może udzielić wyjaśnień albo pozostawić wniosek bez rozpoznania. </w:t>
      </w:r>
    </w:p>
    <w:p w14:paraId="7E9F026A" w14:textId="77777777" w:rsidR="00960F0C" w:rsidRPr="00587AA3" w:rsidRDefault="00960F0C" w:rsidP="00127DC1">
      <w:pPr>
        <w:pStyle w:val="Akapitzlist"/>
        <w:numPr>
          <w:ilvl w:val="0"/>
          <w:numId w:val="12"/>
        </w:numPr>
        <w:tabs>
          <w:tab w:val="left" w:pos="851"/>
        </w:tabs>
        <w:spacing w:after="0" w:line="240" w:lineRule="auto"/>
        <w:ind w:right="92"/>
        <w:jc w:val="both"/>
        <w:rPr>
          <w:rFonts w:ascii="Century Gothic" w:eastAsia="Times New Roman" w:hAnsi="Century Gothic" w:cs="Arial"/>
          <w:sz w:val="18"/>
          <w:szCs w:val="18"/>
          <w:lang w:eastAsia="pl-PL"/>
        </w:rPr>
      </w:pPr>
      <w:r w:rsidRPr="00587AA3">
        <w:rPr>
          <w:rFonts w:ascii="Century Gothic" w:eastAsia="Times New Roman" w:hAnsi="Century Gothic" w:cs="Arial"/>
          <w:sz w:val="18"/>
          <w:szCs w:val="18"/>
          <w:lang w:eastAsia="pl-PL"/>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przekazywanym na adres e-mail Zamawiającego przyjmuje się datę dostarczenia wiadomości na adres e-mail Zamawiającego. W przypadku skorzystania z platformy 7 za datę wpływu oświadczeń, wniosków, zawiadomień oraz informacji przyjmuje się datę ich złożenia/wysłania na platformie.</w:t>
      </w:r>
    </w:p>
    <w:p w14:paraId="24CC3D3F" w14:textId="77777777" w:rsidR="00960F0C" w:rsidRPr="00587AA3" w:rsidRDefault="00960F0C" w:rsidP="00127DC1">
      <w:pPr>
        <w:pStyle w:val="Akapitzlist"/>
        <w:numPr>
          <w:ilvl w:val="0"/>
          <w:numId w:val="12"/>
        </w:numPr>
        <w:tabs>
          <w:tab w:val="left" w:pos="851"/>
        </w:tabs>
        <w:spacing w:after="0" w:line="240" w:lineRule="auto"/>
        <w:ind w:right="92"/>
        <w:jc w:val="both"/>
        <w:rPr>
          <w:rFonts w:ascii="Century Gothic" w:eastAsia="Times New Roman" w:hAnsi="Century Gothic" w:cs="Arial"/>
          <w:sz w:val="18"/>
          <w:szCs w:val="18"/>
          <w:lang w:eastAsia="pl-PL"/>
        </w:rPr>
      </w:pPr>
      <w:r w:rsidRPr="00587AA3">
        <w:rPr>
          <w:rFonts w:ascii="Century Gothic" w:eastAsia="Times New Roman" w:hAnsi="Century Gothic" w:cs="Arial"/>
          <w:sz w:val="18"/>
          <w:szCs w:val="18"/>
          <w:lang w:eastAsia="pl-PL"/>
        </w:rPr>
        <w:t xml:space="preserve">Treść zapytań wraz z wyjaśnieniami Zamawiający przekaże Wykonawcom za pośrednictwem platformy bez ujawniania źródła zapytania </w:t>
      </w:r>
    </w:p>
    <w:p w14:paraId="7A7E601A" w14:textId="77777777" w:rsidR="00960F0C" w:rsidRPr="00587AA3" w:rsidRDefault="00960F0C" w:rsidP="00127DC1">
      <w:pPr>
        <w:pStyle w:val="Akapitzlist"/>
        <w:numPr>
          <w:ilvl w:val="0"/>
          <w:numId w:val="12"/>
        </w:numPr>
        <w:tabs>
          <w:tab w:val="left" w:pos="851"/>
        </w:tabs>
        <w:spacing w:after="0" w:line="240" w:lineRule="auto"/>
        <w:ind w:right="92"/>
        <w:jc w:val="both"/>
        <w:rPr>
          <w:rFonts w:ascii="Century Gothic" w:eastAsia="Times New Roman" w:hAnsi="Century Gothic" w:cs="Arial"/>
          <w:sz w:val="18"/>
          <w:szCs w:val="18"/>
          <w:lang w:eastAsia="pl-PL"/>
        </w:rPr>
      </w:pPr>
      <w:r w:rsidRPr="00587AA3">
        <w:rPr>
          <w:rFonts w:ascii="Century Gothic" w:eastAsia="Times New Roman" w:hAnsi="Century Gothic" w:cs="Arial"/>
          <w:sz w:val="18"/>
          <w:szCs w:val="18"/>
          <w:lang w:eastAsia="pl-PL"/>
        </w:rPr>
        <w:t>Przedłużenie terminu składania ofert, o którym mowa w pkt 18, nie wpływa na bieg terminu   składania wniosku o wyjaśnienie treści SWZ.</w:t>
      </w:r>
    </w:p>
    <w:p w14:paraId="2BCF9FA4" w14:textId="7739ABBD" w:rsidR="00110464" w:rsidRPr="00587AA3" w:rsidRDefault="00110464" w:rsidP="00127DC1">
      <w:pPr>
        <w:pStyle w:val="Akapitzlist"/>
        <w:numPr>
          <w:ilvl w:val="0"/>
          <w:numId w:val="12"/>
        </w:numPr>
        <w:tabs>
          <w:tab w:val="left" w:pos="851"/>
        </w:tabs>
        <w:spacing w:after="0" w:line="240" w:lineRule="auto"/>
        <w:ind w:right="92"/>
        <w:jc w:val="both"/>
        <w:rPr>
          <w:rFonts w:ascii="Century Gothic" w:eastAsia="Times New Roman" w:hAnsi="Century Gothic" w:cs="Arial"/>
          <w:sz w:val="18"/>
          <w:szCs w:val="18"/>
          <w:lang w:eastAsia="pl-PL"/>
        </w:rPr>
      </w:pPr>
      <w:r w:rsidRPr="00587AA3">
        <w:rPr>
          <w:rFonts w:ascii="Century Gothic" w:eastAsia="Times New Roman" w:hAnsi="Century Gothic" w:cs="Arial"/>
          <w:bCs/>
          <w:sz w:val="18"/>
          <w:szCs w:val="18"/>
          <w:lang w:eastAsia="ar-SA"/>
        </w:rPr>
        <w:t xml:space="preserve">Osobą uprawnioną do kontaktu z Wykonawcami jest: </w:t>
      </w:r>
    </w:p>
    <w:p w14:paraId="572C1B96" w14:textId="61C86B08" w:rsidR="00110464" w:rsidRPr="00587AA3" w:rsidRDefault="00110464" w:rsidP="00110464">
      <w:pPr>
        <w:tabs>
          <w:tab w:val="left" w:pos="708"/>
        </w:tabs>
        <w:suppressAutoHyphens/>
        <w:spacing w:after="0" w:line="200" w:lineRule="atLeast"/>
        <w:ind w:left="426" w:right="-287" w:hanging="426"/>
        <w:jc w:val="both"/>
        <w:rPr>
          <w:rFonts w:ascii="Century Gothic" w:eastAsia="Times New Roman" w:hAnsi="Century Gothic" w:cs="Arial"/>
          <w:bCs/>
          <w:sz w:val="18"/>
          <w:szCs w:val="18"/>
          <w:lang w:eastAsia="ar-SA"/>
        </w:rPr>
      </w:pPr>
      <w:r w:rsidRPr="00587AA3">
        <w:rPr>
          <w:rFonts w:ascii="Century Gothic" w:eastAsia="Times New Roman" w:hAnsi="Century Gothic" w:cs="Arial"/>
          <w:bCs/>
          <w:sz w:val="18"/>
          <w:szCs w:val="18"/>
          <w:lang w:eastAsia="ar-SA"/>
        </w:rPr>
        <w:tab/>
      </w:r>
      <w:r w:rsidRPr="00587AA3">
        <w:rPr>
          <w:rFonts w:ascii="Century Gothic" w:eastAsia="Times New Roman" w:hAnsi="Century Gothic" w:cs="Arial"/>
          <w:bCs/>
          <w:sz w:val="18"/>
          <w:szCs w:val="18"/>
          <w:lang w:eastAsia="ar-SA"/>
        </w:rPr>
        <w:tab/>
        <w:t xml:space="preserve">Specjalista ds.  Zamówień Publicznych – </w:t>
      </w:r>
      <w:r w:rsidR="00870528">
        <w:rPr>
          <w:rFonts w:ascii="Century Gothic" w:eastAsia="Times New Roman" w:hAnsi="Century Gothic" w:cs="Arial"/>
          <w:bCs/>
          <w:sz w:val="18"/>
          <w:szCs w:val="18"/>
          <w:lang w:eastAsia="ar-SA"/>
        </w:rPr>
        <w:t>Marta Kin-Malesza</w:t>
      </w:r>
      <w:r w:rsidRPr="00587AA3">
        <w:rPr>
          <w:rFonts w:ascii="Century Gothic" w:eastAsia="Times New Roman" w:hAnsi="Century Gothic" w:cs="Arial"/>
          <w:bCs/>
          <w:sz w:val="18"/>
          <w:szCs w:val="18"/>
          <w:lang w:eastAsia="ar-SA"/>
        </w:rPr>
        <w:t xml:space="preserve">; adres e-mail: </w:t>
      </w:r>
      <w:r w:rsidR="00870528">
        <w:rPr>
          <w:rFonts w:ascii="Century Gothic" w:eastAsia="Times New Roman" w:hAnsi="Century Gothic" w:cs="Arial"/>
          <w:bCs/>
          <w:sz w:val="18"/>
          <w:szCs w:val="18"/>
          <w:lang w:eastAsia="ar-SA"/>
        </w:rPr>
        <w:t>mkin</w:t>
      </w:r>
      <w:r w:rsidRPr="00587AA3">
        <w:rPr>
          <w:rFonts w:ascii="Century Gothic" w:eastAsia="Times New Roman" w:hAnsi="Century Gothic" w:cs="Arial"/>
          <w:bCs/>
          <w:sz w:val="18"/>
          <w:szCs w:val="18"/>
          <w:lang w:eastAsia="ar-SA"/>
        </w:rPr>
        <w:t>@wmccp.pl</w:t>
      </w:r>
    </w:p>
    <w:p w14:paraId="522B2E7F" w14:textId="77777777" w:rsidR="00110464" w:rsidRPr="00587AA3" w:rsidRDefault="00110464" w:rsidP="00127DC1">
      <w:pPr>
        <w:pStyle w:val="Akapitzlist"/>
        <w:numPr>
          <w:ilvl w:val="0"/>
          <w:numId w:val="12"/>
        </w:numPr>
        <w:tabs>
          <w:tab w:val="left" w:pos="708"/>
        </w:tabs>
        <w:suppressAutoHyphens/>
        <w:spacing w:after="0" w:line="200" w:lineRule="atLeast"/>
        <w:ind w:right="-287"/>
        <w:jc w:val="both"/>
        <w:rPr>
          <w:rFonts w:ascii="Century Gothic" w:eastAsia="Times New Roman" w:hAnsi="Century Gothic" w:cs="Arial"/>
          <w:bCs/>
          <w:sz w:val="18"/>
          <w:szCs w:val="18"/>
          <w:lang w:eastAsia="ar-SA"/>
        </w:rPr>
      </w:pPr>
      <w:r w:rsidRPr="00587AA3">
        <w:rPr>
          <w:rFonts w:ascii="Century Gothic" w:eastAsia="Times New Roman" w:hAnsi="Century Gothic" w:cs="Arial"/>
          <w:bCs/>
          <w:sz w:val="18"/>
          <w:szCs w:val="18"/>
          <w:lang w:eastAsia="ar-SA"/>
        </w:rPr>
        <w:t xml:space="preserve">Nie udziela się żadnych ustnych i telefonicznych informacji, wyjaśnień czy odpowiedzi na kierowane do zamawiającego zapytania. </w:t>
      </w:r>
    </w:p>
    <w:bookmarkEnd w:id="3"/>
    <w:p w14:paraId="4ED9D8CE" w14:textId="77777777" w:rsidR="00587AA3" w:rsidRPr="00587AA3" w:rsidRDefault="00587AA3" w:rsidP="00110464">
      <w:pPr>
        <w:tabs>
          <w:tab w:val="left" w:pos="851"/>
        </w:tabs>
        <w:spacing w:after="0" w:line="240" w:lineRule="auto"/>
        <w:ind w:left="851" w:right="92" w:hanging="425"/>
        <w:jc w:val="both"/>
        <w:rPr>
          <w:rFonts w:ascii="Century Gothic" w:eastAsia="Times New Roman" w:hAnsi="Century Gothic" w:cs="Arial"/>
          <w:sz w:val="18"/>
          <w:szCs w:val="18"/>
          <w:lang w:eastAsia="pl-PL"/>
        </w:rPr>
      </w:pPr>
    </w:p>
    <w:p w14:paraId="4284FBBD" w14:textId="21034A85" w:rsidR="00D1126A" w:rsidRPr="00684347" w:rsidRDefault="00582F1D" w:rsidP="00572A41">
      <w:pPr>
        <w:tabs>
          <w:tab w:val="left" w:pos="0"/>
          <w:tab w:val="left" w:pos="3960"/>
        </w:tabs>
        <w:suppressAutoHyphens/>
        <w:spacing w:after="0" w:line="240" w:lineRule="auto"/>
        <w:jc w:val="both"/>
        <w:rPr>
          <w:rFonts w:ascii="Century Gothic" w:eastAsia="Times New Roman" w:hAnsi="Century Gothic" w:cs="Arial"/>
          <w:b/>
          <w:sz w:val="20"/>
          <w:szCs w:val="20"/>
          <w:u w:val="single"/>
          <w:lang w:eastAsia="ar-SA"/>
        </w:rPr>
      </w:pPr>
      <w:r w:rsidRPr="00684347">
        <w:rPr>
          <w:rFonts w:ascii="Century Gothic" w:eastAsia="Times New Roman" w:hAnsi="Century Gothic" w:cs="Arial"/>
          <w:b/>
          <w:sz w:val="20"/>
          <w:szCs w:val="20"/>
          <w:lang w:eastAsia="ar-SA"/>
        </w:rPr>
        <w:t>X</w:t>
      </w:r>
      <w:r w:rsidR="005F14B6">
        <w:rPr>
          <w:rFonts w:ascii="Century Gothic" w:eastAsia="Times New Roman" w:hAnsi="Century Gothic" w:cs="Arial"/>
          <w:b/>
          <w:sz w:val="20"/>
          <w:szCs w:val="20"/>
          <w:lang w:eastAsia="ar-SA"/>
        </w:rPr>
        <w:t>I</w:t>
      </w:r>
      <w:r w:rsidR="00807297">
        <w:rPr>
          <w:rFonts w:ascii="Century Gothic" w:eastAsia="Times New Roman" w:hAnsi="Century Gothic" w:cs="Arial"/>
          <w:b/>
          <w:sz w:val="20"/>
          <w:szCs w:val="20"/>
          <w:lang w:eastAsia="ar-SA"/>
        </w:rPr>
        <w:t>V</w:t>
      </w:r>
      <w:r w:rsidR="00D1126A" w:rsidRPr="00684347">
        <w:rPr>
          <w:rFonts w:ascii="Century Gothic" w:eastAsia="Times New Roman" w:hAnsi="Century Gothic" w:cs="Arial"/>
          <w:b/>
          <w:sz w:val="20"/>
          <w:szCs w:val="20"/>
          <w:lang w:eastAsia="ar-SA"/>
        </w:rPr>
        <w:t xml:space="preserve">.   </w:t>
      </w:r>
      <w:r w:rsidR="00D1126A" w:rsidRPr="00684347">
        <w:rPr>
          <w:rFonts w:ascii="Century Gothic" w:eastAsia="Times New Roman" w:hAnsi="Century Gothic" w:cs="Arial"/>
          <w:b/>
          <w:sz w:val="20"/>
          <w:szCs w:val="20"/>
          <w:u w:val="single"/>
          <w:lang w:eastAsia="ar-SA"/>
        </w:rPr>
        <w:t>WYMAGANIA  DOTYCZĄCE  WADIUM.</w:t>
      </w:r>
    </w:p>
    <w:p w14:paraId="7184B699" w14:textId="77777777" w:rsidR="004253CA" w:rsidRDefault="004253CA" w:rsidP="004253CA">
      <w:pPr>
        <w:pStyle w:val="Akapitzlist"/>
        <w:spacing w:line="240" w:lineRule="auto"/>
        <w:ind w:hanging="153"/>
        <w:jc w:val="both"/>
        <w:rPr>
          <w:rFonts w:ascii="Century Gothic" w:eastAsia="Times New Roman" w:hAnsi="Century Gothic" w:cs="Times New Roman"/>
          <w:sz w:val="18"/>
          <w:szCs w:val="18"/>
          <w:lang w:eastAsia="ar-SA"/>
        </w:rPr>
      </w:pPr>
    </w:p>
    <w:p w14:paraId="2D4BC2C4" w14:textId="643DE9A3" w:rsidR="004253CA" w:rsidRDefault="004253CA" w:rsidP="004253CA">
      <w:pPr>
        <w:pStyle w:val="Akapitzlist"/>
        <w:spacing w:line="240" w:lineRule="auto"/>
        <w:ind w:hanging="153"/>
        <w:jc w:val="both"/>
        <w:rPr>
          <w:rFonts w:ascii="Century Gothic" w:eastAsia="Times New Roman" w:hAnsi="Century Gothic" w:cs="Arial"/>
          <w:sz w:val="18"/>
          <w:szCs w:val="18"/>
          <w:lang w:eastAsia="pl-PL"/>
        </w:rPr>
      </w:pPr>
      <w:r w:rsidRPr="00654907">
        <w:rPr>
          <w:rFonts w:ascii="Century Gothic" w:eastAsia="Times New Roman" w:hAnsi="Century Gothic" w:cs="Times New Roman"/>
          <w:sz w:val="18"/>
          <w:szCs w:val="18"/>
          <w:lang w:eastAsia="ar-SA"/>
        </w:rPr>
        <w:t xml:space="preserve">Zgodnie z art. </w:t>
      </w:r>
      <w:r>
        <w:rPr>
          <w:rFonts w:ascii="Century Gothic" w:eastAsia="Times New Roman" w:hAnsi="Century Gothic" w:cs="Times New Roman"/>
          <w:sz w:val="18"/>
          <w:szCs w:val="18"/>
          <w:lang w:eastAsia="ar-SA"/>
        </w:rPr>
        <w:t>97 ust. 1</w:t>
      </w:r>
      <w:r w:rsidRPr="00654907">
        <w:rPr>
          <w:rFonts w:ascii="Century Gothic" w:eastAsia="Times New Roman" w:hAnsi="Century Gothic" w:cs="Times New Roman"/>
          <w:sz w:val="18"/>
          <w:szCs w:val="18"/>
          <w:lang w:eastAsia="ar-SA"/>
        </w:rPr>
        <w:t xml:space="preserve"> Pzp</w:t>
      </w:r>
      <w:r>
        <w:rPr>
          <w:rFonts w:ascii="Century Gothic" w:eastAsia="Times New Roman" w:hAnsi="Century Gothic" w:cs="Times New Roman"/>
          <w:sz w:val="18"/>
          <w:szCs w:val="18"/>
          <w:lang w:eastAsia="ar-SA"/>
        </w:rPr>
        <w:t>,</w:t>
      </w:r>
      <w:r w:rsidRPr="00654907">
        <w:rPr>
          <w:rFonts w:ascii="Century Gothic" w:eastAsia="Times New Roman" w:hAnsi="Century Gothic" w:cs="Times New Roman"/>
          <w:sz w:val="18"/>
          <w:szCs w:val="18"/>
          <w:lang w:eastAsia="ar-SA"/>
        </w:rPr>
        <w:t xml:space="preserve"> Zamawiający </w:t>
      </w:r>
      <w:r>
        <w:rPr>
          <w:rFonts w:ascii="Century Gothic" w:eastAsia="Times New Roman" w:hAnsi="Century Gothic" w:cs="Times New Roman"/>
          <w:sz w:val="18"/>
          <w:szCs w:val="18"/>
          <w:lang w:eastAsia="ar-SA"/>
        </w:rPr>
        <w:t xml:space="preserve"> informuje, iż nie </w:t>
      </w:r>
      <w:r w:rsidRPr="00654907">
        <w:rPr>
          <w:rFonts w:ascii="Century Gothic" w:eastAsia="Times New Roman" w:hAnsi="Century Gothic" w:cs="Times New Roman"/>
          <w:sz w:val="18"/>
          <w:szCs w:val="18"/>
          <w:lang w:eastAsia="ar-SA"/>
        </w:rPr>
        <w:t>wymaga  wniesienia wadium</w:t>
      </w:r>
      <w:r w:rsidRPr="00654907">
        <w:rPr>
          <w:rFonts w:ascii="Century Gothic" w:eastAsia="Times New Roman" w:hAnsi="Century Gothic" w:cs="Arial"/>
          <w:sz w:val="18"/>
          <w:szCs w:val="18"/>
          <w:lang w:eastAsia="ar-SA"/>
        </w:rPr>
        <w:t xml:space="preserve">. </w:t>
      </w:r>
    </w:p>
    <w:p w14:paraId="5CC36972" w14:textId="2EB80516" w:rsidR="00D1126A" w:rsidRDefault="00D1126A" w:rsidP="00684347">
      <w:pPr>
        <w:tabs>
          <w:tab w:val="left" w:pos="426"/>
        </w:tabs>
        <w:suppressAutoHyphens/>
        <w:spacing w:after="0" w:line="200" w:lineRule="atLeast"/>
        <w:jc w:val="both"/>
        <w:rPr>
          <w:rFonts w:ascii="Century Gothic" w:eastAsia="Times New Roman" w:hAnsi="Century Gothic" w:cs="Arial"/>
          <w:b/>
          <w:bCs/>
          <w:sz w:val="20"/>
          <w:szCs w:val="20"/>
          <w:u w:val="single"/>
          <w:lang w:eastAsia="ar-SA"/>
        </w:rPr>
      </w:pPr>
      <w:r w:rsidRPr="00684347">
        <w:rPr>
          <w:rFonts w:ascii="Century Gothic" w:eastAsia="Times New Roman" w:hAnsi="Century Gothic" w:cs="Arial"/>
          <w:b/>
          <w:bCs/>
          <w:sz w:val="20"/>
          <w:szCs w:val="20"/>
          <w:lang w:eastAsia="ar-SA"/>
        </w:rPr>
        <w:t>X</w:t>
      </w:r>
      <w:r w:rsidR="005F14B6">
        <w:rPr>
          <w:rFonts w:ascii="Century Gothic" w:eastAsia="Times New Roman" w:hAnsi="Century Gothic" w:cs="Arial"/>
          <w:b/>
          <w:bCs/>
          <w:sz w:val="20"/>
          <w:szCs w:val="20"/>
          <w:lang w:eastAsia="ar-SA"/>
        </w:rPr>
        <w:t>V</w:t>
      </w:r>
      <w:r w:rsidRPr="00684347">
        <w:rPr>
          <w:rFonts w:ascii="Century Gothic" w:eastAsia="Times New Roman" w:hAnsi="Century Gothic" w:cs="Arial"/>
          <w:b/>
          <w:bCs/>
          <w:sz w:val="20"/>
          <w:szCs w:val="20"/>
          <w:lang w:eastAsia="ar-SA"/>
        </w:rPr>
        <w:t xml:space="preserve">. </w:t>
      </w:r>
      <w:r w:rsidR="00840F9A">
        <w:rPr>
          <w:rFonts w:ascii="Century Gothic" w:eastAsia="Times New Roman" w:hAnsi="Century Gothic" w:cs="Arial"/>
          <w:b/>
          <w:bCs/>
          <w:sz w:val="20"/>
          <w:szCs w:val="20"/>
          <w:lang w:eastAsia="ar-SA"/>
        </w:rPr>
        <w:t xml:space="preserve"> </w:t>
      </w:r>
      <w:r w:rsidRPr="00684347">
        <w:rPr>
          <w:rFonts w:ascii="Century Gothic" w:eastAsia="Times New Roman" w:hAnsi="Century Gothic" w:cs="Arial"/>
          <w:b/>
          <w:bCs/>
          <w:sz w:val="20"/>
          <w:szCs w:val="20"/>
          <w:lang w:eastAsia="ar-SA"/>
        </w:rPr>
        <w:t xml:space="preserve"> </w:t>
      </w:r>
      <w:r w:rsidRPr="00684347">
        <w:rPr>
          <w:rFonts w:ascii="Century Gothic" w:eastAsia="Times New Roman" w:hAnsi="Century Gothic" w:cs="Arial"/>
          <w:b/>
          <w:bCs/>
          <w:sz w:val="20"/>
          <w:szCs w:val="20"/>
          <w:u w:val="single"/>
          <w:lang w:eastAsia="ar-SA"/>
        </w:rPr>
        <w:t>TERMIN  ZWIĄZANIA OFERTĄ.</w:t>
      </w:r>
    </w:p>
    <w:p w14:paraId="466DF713" w14:textId="03AC7EAE" w:rsidR="00684347" w:rsidRDefault="00684347" w:rsidP="00684347">
      <w:pPr>
        <w:tabs>
          <w:tab w:val="left" w:pos="426"/>
        </w:tabs>
        <w:suppressAutoHyphens/>
        <w:spacing w:after="0" w:line="200" w:lineRule="atLeast"/>
        <w:jc w:val="both"/>
        <w:rPr>
          <w:rFonts w:ascii="Century Gothic" w:eastAsia="Times New Roman" w:hAnsi="Century Gothic" w:cs="Arial"/>
          <w:b/>
          <w:bCs/>
          <w:sz w:val="20"/>
          <w:szCs w:val="20"/>
          <w:u w:val="single"/>
          <w:lang w:eastAsia="ar-SA"/>
        </w:rPr>
      </w:pPr>
    </w:p>
    <w:p w14:paraId="044B6081" w14:textId="5A19B6B1" w:rsidR="00684347" w:rsidRPr="00A92F9E" w:rsidRDefault="00840F9A" w:rsidP="00A86079">
      <w:pPr>
        <w:tabs>
          <w:tab w:val="left" w:pos="851"/>
        </w:tabs>
        <w:suppressAutoHyphens/>
        <w:spacing w:after="0" w:line="200" w:lineRule="atLeast"/>
        <w:ind w:left="851" w:hanging="425"/>
        <w:jc w:val="both"/>
        <w:rPr>
          <w:rFonts w:ascii="Century Gothic" w:eastAsia="Times New Roman" w:hAnsi="Century Gothic" w:cs="Arial"/>
          <w:sz w:val="18"/>
          <w:szCs w:val="18"/>
          <w:lang w:eastAsia="ar-SA"/>
        </w:rPr>
      </w:pPr>
      <w:r>
        <w:rPr>
          <w:rFonts w:ascii="Century Gothic" w:eastAsia="Times New Roman" w:hAnsi="Century Gothic" w:cs="Arial"/>
          <w:sz w:val="18"/>
          <w:szCs w:val="18"/>
          <w:lang w:eastAsia="ar-SA"/>
        </w:rPr>
        <w:t xml:space="preserve"> </w:t>
      </w:r>
      <w:r w:rsidR="00684347" w:rsidRPr="005E2A35">
        <w:rPr>
          <w:rFonts w:ascii="Century Gothic" w:eastAsia="Times New Roman" w:hAnsi="Century Gothic" w:cs="Arial"/>
          <w:sz w:val="18"/>
          <w:szCs w:val="18"/>
          <w:lang w:eastAsia="ar-SA"/>
        </w:rPr>
        <w:t>1.</w:t>
      </w:r>
      <w:r w:rsidR="00684347" w:rsidRPr="005E2A35">
        <w:rPr>
          <w:rFonts w:ascii="Century Gothic" w:eastAsia="Times New Roman" w:hAnsi="Century Gothic" w:cs="Arial"/>
          <w:sz w:val="18"/>
          <w:szCs w:val="18"/>
          <w:lang w:eastAsia="ar-SA"/>
        </w:rPr>
        <w:tab/>
        <w:t xml:space="preserve">Wykonawca będzie związany ofertą przez okres </w:t>
      </w:r>
      <w:r w:rsidR="00684347" w:rsidRPr="005E2A35">
        <w:rPr>
          <w:rFonts w:ascii="Century Gothic" w:eastAsia="Times New Roman" w:hAnsi="Century Gothic" w:cs="Arial"/>
          <w:b/>
          <w:bCs/>
          <w:sz w:val="18"/>
          <w:szCs w:val="18"/>
          <w:lang w:eastAsia="ar-SA"/>
        </w:rPr>
        <w:t>30 dni</w:t>
      </w:r>
      <w:r w:rsidR="00684347" w:rsidRPr="005E2A35">
        <w:rPr>
          <w:rFonts w:ascii="Century Gothic" w:eastAsia="Times New Roman" w:hAnsi="Century Gothic" w:cs="Arial"/>
          <w:sz w:val="18"/>
          <w:szCs w:val="18"/>
          <w:lang w:eastAsia="ar-SA"/>
        </w:rPr>
        <w:t xml:space="preserve">, </w:t>
      </w:r>
      <w:r w:rsidR="00684347" w:rsidRPr="005E2A35">
        <w:rPr>
          <w:rFonts w:ascii="Century Gothic" w:eastAsia="Times New Roman" w:hAnsi="Century Gothic" w:cs="Arial"/>
          <w:b/>
          <w:bCs/>
          <w:sz w:val="18"/>
          <w:szCs w:val="18"/>
          <w:lang w:eastAsia="ar-SA"/>
        </w:rPr>
        <w:t>tj. do dnia</w:t>
      </w:r>
      <w:r w:rsidR="009C0FFE" w:rsidRPr="005E2A35">
        <w:rPr>
          <w:rFonts w:ascii="Century Gothic" w:eastAsia="Times New Roman" w:hAnsi="Century Gothic" w:cs="Arial"/>
          <w:b/>
          <w:bCs/>
          <w:sz w:val="18"/>
          <w:szCs w:val="18"/>
          <w:lang w:eastAsia="ar-SA"/>
        </w:rPr>
        <w:t xml:space="preserve"> </w:t>
      </w:r>
      <w:r w:rsidR="00BB3E4C">
        <w:rPr>
          <w:rFonts w:ascii="Century Gothic" w:eastAsia="Times New Roman" w:hAnsi="Century Gothic" w:cs="Arial"/>
          <w:b/>
          <w:bCs/>
          <w:sz w:val="18"/>
          <w:szCs w:val="18"/>
          <w:lang w:eastAsia="ar-SA"/>
        </w:rPr>
        <w:t>29.11.2024</w:t>
      </w:r>
      <w:r w:rsidR="00684347" w:rsidRPr="005E2A35">
        <w:rPr>
          <w:rFonts w:ascii="Century Gothic" w:eastAsia="Times New Roman" w:hAnsi="Century Gothic" w:cs="Arial"/>
          <w:b/>
          <w:bCs/>
          <w:sz w:val="18"/>
          <w:szCs w:val="18"/>
          <w:lang w:eastAsia="ar-SA"/>
        </w:rPr>
        <w:t xml:space="preserve"> r.</w:t>
      </w:r>
      <w:r w:rsidR="00684347" w:rsidRPr="005E2A35">
        <w:rPr>
          <w:rFonts w:ascii="Century Gothic" w:eastAsia="Times New Roman" w:hAnsi="Century Gothic" w:cs="Arial"/>
          <w:sz w:val="18"/>
          <w:szCs w:val="18"/>
          <w:lang w:eastAsia="ar-SA"/>
        </w:rPr>
        <w:t xml:space="preserve"> Bieg</w:t>
      </w:r>
      <w:r w:rsidR="00684347" w:rsidRPr="00070B68">
        <w:rPr>
          <w:rFonts w:ascii="Century Gothic" w:eastAsia="Times New Roman" w:hAnsi="Century Gothic" w:cs="Arial"/>
          <w:sz w:val="18"/>
          <w:szCs w:val="18"/>
          <w:lang w:eastAsia="ar-SA"/>
        </w:rPr>
        <w:t xml:space="preserve"> terminu związania ofertą rozpoczyna się </w:t>
      </w:r>
      <w:r w:rsidR="00B01986" w:rsidRPr="00070B68">
        <w:rPr>
          <w:rFonts w:ascii="Century Gothic" w:eastAsia="Times New Roman" w:hAnsi="Century Gothic" w:cs="Arial"/>
          <w:sz w:val="18"/>
          <w:szCs w:val="18"/>
          <w:lang w:eastAsia="ar-SA"/>
        </w:rPr>
        <w:t xml:space="preserve">w dniu </w:t>
      </w:r>
      <w:r w:rsidR="00684347" w:rsidRPr="00070B68">
        <w:rPr>
          <w:rFonts w:ascii="Century Gothic" w:eastAsia="Times New Roman" w:hAnsi="Century Gothic" w:cs="Arial"/>
          <w:sz w:val="18"/>
          <w:szCs w:val="18"/>
          <w:lang w:eastAsia="ar-SA"/>
        </w:rPr>
        <w:t>składania ofert.</w:t>
      </w:r>
    </w:p>
    <w:p w14:paraId="5AC1E15F" w14:textId="2E6ECA70" w:rsidR="00684347" w:rsidRPr="00295034" w:rsidRDefault="00840F9A" w:rsidP="00A86079">
      <w:pPr>
        <w:tabs>
          <w:tab w:val="left" w:pos="709"/>
          <w:tab w:val="left" w:pos="851"/>
          <w:tab w:val="left" w:pos="1134"/>
        </w:tabs>
        <w:suppressAutoHyphens/>
        <w:spacing w:after="0" w:line="200" w:lineRule="atLeast"/>
        <w:ind w:left="851" w:hanging="425"/>
        <w:jc w:val="both"/>
        <w:rPr>
          <w:rFonts w:ascii="Century Gothic" w:eastAsia="Times New Roman" w:hAnsi="Century Gothic" w:cs="Arial"/>
          <w:sz w:val="18"/>
          <w:szCs w:val="18"/>
          <w:lang w:eastAsia="ar-SA"/>
        </w:rPr>
      </w:pPr>
      <w:r w:rsidRPr="00A92F9E">
        <w:rPr>
          <w:rFonts w:ascii="Century Gothic" w:eastAsia="Times New Roman" w:hAnsi="Century Gothic" w:cs="Arial"/>
          <w:sz w:val="18"/>
          <w:szCs w:val="18"/>
          <w:lang w:eastAsia="ar-SA"/>
        </w:rPr>
        <w:t xml:space="preserve"> </w:t>
      </w:r>
      <w:r w:rsidR="00684347" w:rsidRPr="00A92F9E">
        <w:rPr>
          <w:rFonts w:ascii="Century Gothic" w:eastAsia="Times New Roman" w:hAnsi="Century Gothic" w:cs="Arial"/>
          <w:sz w:val="18"/>
          <w:szCs w:val="18"/>
          <w:lang w:eastAsia="ar-SA"/>
        </w:rPr>
        <w:t>2.</w:t>
      </w:r>
      <w:r w:rsidR="00684347" w:rsidRPr="00A92F9E">
        <w:rPr>
          <w:rFonts w:ascii="Century Gothic" w:eastAsia="Times New Roman" w:hAnsi="Century Gothic" w:cs="Arial"/>
          <w:sz w:val="18"/>
          <w:szCs w:val="18"/>
          <w:lang w:eastAsia="ar-SA"/>
        </w:rPr>
        <w:tab/>
      </w:r>
      <w:r w:rsidR="00A86079">
        <w:rPr>
          <w:rFonts w:ascii="Century Gothic" w:eastAsia="Times New Roman" w:hAnsi="Century Gothic" w:cs="Arial"/>
          <w:sz w:val="18"/>
          <w:szCs w:val="18"/>
          <w:lang w:eastAsia="ar-SA"/>
        </w:rPr>
        <w:t xml:space="preserve">  </w:t>
      </w:r>
      <w:r w:rsidR="00684347" w:rsidRPr="00A92F9E">
        <w:rPr>
          <w:rFonts w:ascii="Century Gothic" w:eastAsia="Times New Roman" w:hAnsi="Century Gothic" w:cs="Arial"/>
          <w:sz w:val="18"/>
          <w:szCs w:val="18"/>
          <w:lang w:eastAsia="ar-SA"/>
        </w:rPr>
        <w:t xml:space="preserve">W przypadku gdy wybór najkorzystniejszej oferty nie nastąpi przed upływem terminu związania ofertą wskazanego w </w:t>
      </w:r>
      <w:r w:rsidR="00D87917" w:rsidRPr="00A92F9E">
        <w:rPr>
          <w:rFonts w:ascii="Century Gothic" w:eastAsia="Times New Roman" w:hAnsi="Century Gothic" w:cs="Arial"/>
          <w:sz w:val="18"/>
          <w:szCs w:val="18"/>
          <w:lang w:eastAsia="ar-SA"/>
        </w:rPr>
        <w:t>pkt</w:t>
      </w:r>
      <w:r w:rsidR="00684347" w:rsidRPr="00A92F9E">
        <w:rPr>
          <w:rFonts w:ascii="Century Gothic" w:eastAsia="Times New Roman" w:hAnsi="Century Gothic" w:cs="Arial"/>
          <w:sz w:val="18"/>
          <w:szCs w:val="18"/>
          <w:lang w:eastAsia="ar-SA"/>
        </w:rPr>
        <w:t xml:space="preserve"> 1, Zamawiający przed upływem terminu związania</w:t>
      </w:r>
      <w:r w:rsidR="00684347" w:rsidRPr="00295034">
        <w:rPr>
          <w:rFonts w:ascii="Century Gothic" w:eastAsia="Times New Roman" w:hAnsi="Century Gothic" w:cs="Arial"/>
          <w:sz w:val="18"/>
          <w:szCs w:val="18"/>
          <w:lang w:eastAsia="ar-SA"/>
        </w:rPr>
        <w:t xml:space="preserve">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1B7C91BC" w14:textId="77777777" w:rsidR="00471EAF" w:rsidRDefault="00471EAF" w:rsidP="00684347">
      <w:pPr>
        <w:tabs>
          <w:tab w:val="left" w:pos="426"/>
        </w:tabs>
        <w:suppressAutoHyphens/>
        <w:spacing w:after="0" w:line="200" w:lineRule="atLeast"/>
        <w:jc w:val="both"/>
        <w:rPr>
          <w:rFonts w:ascii="Century Gothic" w:eastAsia="Times New Roman" w:hAnsi="Century Gothic" w:cs="Arial"/>
          <w:sz w:val="18"/>
          <w:szCs w:val="18"/>
          <w:lang w:eastAsia="ar-SA"/>
        </w:rPr>
      </w:pPr>
    </w:p>
    <w:p w14:paraId="1E4290BF" w14:textId="38B8373A" w:rsidR="00D1126A" w:rsidRDefault="00D1126A" w:rsidP="00572A41">
      <w:pPr>
        <w:tabs>
          <w:tab w:val="left" w:pos="1418"/>
        </w:tabs>
        <w:suppressAutoHyphens/>
        <w:spacing w:after="0" w:line="200" w:lineRule="atLeast"/>
        <w:ind w:left="1440" w:hanging="1440"/>
        <w:jc w:val="both"/>
        <w:rPr>
          <w:rFonts w:ascii="Century Gothic" w:eastAsia="Times New Roman" w:hAnsi="Century Gothic" w:cs="Arial"/>
          <w:b/>
          <w:bCs/>
          <w:sz w:val="20"/>
          <w:szCs w:val="20"/>
          <w:u w:val="single"/>
          <w:lang w:eastAsia="ar-SA"/>
        </w:rPr>
      </w:pPr>
      <w:r w:rsidRPr="00684347">
        <w:rPr>
          <w:rFonts w:ascii="Century Gothic" w:eastAsia="Times New Roman" w:hAnsi="Century Gothic" w:cs="Arial"/>
          <w:b/>
          <w:bCs/>
          <w:sz w:val="20"/>
          <w:szCs w:val="20"/>
          <w:lang w:eastAsia="ar-SA"/>
        </w:rPr>
        <w:t>X</w:t>
      </w:r>
      <w:r w:rsidR="00684347" w:rsidRPr="00684347">
        <w:rPr>
          <w:rFonts w:ascii="Century Gothic" w:eastAsia="Times New Roman" w:hAnsi="Century Gothic" w:cs="Arial"/>
          <w:b/>
          <w:bCs/>
          <w:sz w:val="20"/>
          <w:szCs w:val="20"/>
          <w:lang w:eastAsia="ar-SA"/>
        </w:rPr>
        <w:t>V</w:t>
      </w:r>
      <w:r w:rsidR="00807297">
        <w:rPr>
          <w:rFonts w:ascii="Century Gothic" w:eastAsia="Times New Roman" w:hAnsi="Century Gothic" w:cs="Arial"/>
          <w:b/>
          <w:bCs/>
          <w:sz w:val="20"/>
          <w:szCs w:val="20"/>
          <w:lang w:eastAsia="ar-SA"/>
        </w:rPr>
        <w:t>I</w:t>
      </w:r>
      <w:r w:rsidRPr="00684347">
        <w:rPr>
          <w:rFonts w:ascii="Century Gothic" w:eastAsia="Times New Roman" w:hAnsi="Century Gothic" w:cs="Arial"/>
          <w:b/>
          <w:bCs/>
          <w:sz w:val="20"/>
          <w:szCs w:val="20"/>
          <w:lang w:eastAsia="ar-SA"/>
        </w:rPr>
        <w:t xml:space="preserve">.  </w:t>
      </w:r>
      <w:r w:rsidR="00692ACD">
        <w:rPr>
          <w:rFonts w:ascii="Century Gothic" w:eastAsia="Times New Roman" w:hAnsi="Century Gothic" w:cs="Arial"/>
          <w:b/>
          <w:bCs/>
          <w:sz w:val="20"/>
          <w:szCs w:val="20"/>
          <w:lang w:eastAsia="ar-SA"/>
        </w:rPr>
        <w:t xml:space="preserve"> </w:t>
      </w:r>
      <w:r w:rsidRPr="00684347">
        <w:rPr>
          <w:rFonts w:ascii="Century Gothic" w:eastAsia="Times New Roman" w:hAnsi="Century Gothic" w:cs="Arial"/>
          <w:b/>
          <w:bCs/>
          <w:sz w:val="20"/>
          <w:szCs w:val="20"/>
          <w:u w:val="single"/>
          <w:lang w:eastAsia="ar-SA"/>
        </w:rPr>
        <w:t>OPIS  SPOSOBU  PRZYGOTOWANIA  OFERTY.</w:t>
      </w:r>
    </w:p>
    <w:p w14:paraId="3447426C" w14:textId="77777777" w:rsidR="0075775E" w:rsidRPr="0075775E" w:rsidRDefault="0075775E" w:rsidP="0075775E">
      <w:pPr>
        <w:tabs>
          <w:tab w:val="left" w:pos="1418"/>
        </w:tabs>
        <w:suppressAutoHyphens/>
        <w:spacing w:after="0" w:line="200" w:lineRule="atLeast"/>
        <w:ind w:left="1440" w:hanging="1440"/>
        <w:jc w:val="both"/>
        <w:rPr>
          <w:rFonts w:ascii="Century Gothic" w:eastAsia="Times New Roman" w:hAnsi="Century Gothic" w:cs="Arial"/>
          <w:b/>
          <w:bCs/>
          <w:sz w:val="20"/>
          <w:szCs w:val="20"/>
          <w:u w:val="single"/>
          <w:lang w:eastAsia="ar-SA"/>
        </w:rPr>
      </w:pPr>
    </w:p>
    <w:p w14:paraId="671183C9" w14:textId="77777777" w:rsidR="0075775E" w:rsidRPr="00587AA3" w:rsidRDefault="0075775E" w:rsidP="00127DC1">
      <w:pPr>
        <w:pStyle w:val="Akapitzlist"/>
        <w:numPr>
          <w:ilvl w:val="0"/>
          <w:numId w:val="13"/>
        </w:numPr>
        <w:tabs>
          <w:tab w:val="left" w:pos="1418"/>
        </w:tabs>
        <w:suppressAutoHyphens/>
        <w:spacing w:after="0" w:line="200" w:lineRule="atLeast"/>
        <w:jc w:val="both"/>
        <w:rPr>
          <w:rFonts w:ascii="Century Gothic" w:eastAsia="Times New Roman" w:hAnsi="Century Gothic" w:cs="Arial"/>
          <w:sz w:val="18"/>
          <w:szCs w:val="18"/>
          <w:lang w:eastAsia="ar-SA"/>
        </w:rPr>
      </w:pPr>
      <w:r w:rsidRPr="00587AA3">
        <w:rPr>
          <w:rFonts w:ascii="Century Gothic" w:eastAsia="Times New Roman" w:hAnsi="Century Gothic" w:cs="Arial"/>
          <w:sz w:val="18"/>
          <w:szCs w:val="18"/>
          <w:lang w:eastAsia="ar-SA"/>
        </w:rPr>
        <w:t xml:space="preserve">Wykonawca może złożyć jedną ofertę. </w:t>
      </w:r>
    </w:p>
    <w:p w14:paraId="0EEDE0EF" w14:textId="17FA0A9B" w:rsidR="008342E0" w:rsidRPr="00587AA3" w:rsidRDefault="0075775E" w:rsidP="00127DC1">
      <w:pPr>
        <w:pStyle w:val="Akapitzlist"/>
        <w:numPr>
          <w:ilvl w:val="0"/>
          <w:numId w:val="13"/>
        </w:numPr>
        <w:tabs>
          <w:tab w:val="left" w:pos="851"/>
        </w:tabs>
        <w:suppressAutoHyphens/>
        <w:overflowPunct w:val="0"/>
        <w:autoSpaceDE w:val="0"/>
        <w:spacing w:after="0" w:line="240" w:lineRule="auto"/>
        <w:ind w:right="-18"/>
        <w:jc w:val="both"/>
        <w:textAlignment w:val="baseline"/>
        <w:rPr>
          <w:rFonts w:ascii="Century Gothic" w:hAnsi="Century Gothic"/>
          <w:sz w:val="18"/>
          <w:szCs w:val="18"/>
        </w:rPr>
      </w:pPr>
      <w:r w:rsidRPr="00587AA3">
        <w:rPr>
          <w:rFonts w:ascii="Century Gothic" w:eastAsia="Times New Roman" w:hAnsi="Century Gothic" w:cs="Arial"/>
          <w:sz w:val="18"/>
          <w:szCs w:val="18"/>
          <w:lang w:eastAsia="ar-SA"/>
        </w:rPr>
        <w:t xml:space="preserve">Oferta ma być sporządzona w języku polskim. </w:t>
      </w:r>
      <w:bookmarkStart w:id="4" w:name="_Hlk175727023"/>
      <w:r w:rsidR="008342E0" w:rsidRPr="00587AA3">
        <w:rPr>
          <w:rFonts w:ascii="Century Gothic" w:hAnsi="Century Gothic"/>
          <w:sz w:val="18"/>
          <w:szCs w:val="18"/>
        </w:rPr>
        <w:t>Każdy dokument składający się na ofertę powinien być czytelny.</w:t>
      </w:r>
    </w:p>
    <w:p w14:paraId="13A4CE11" w14:textId="54ADB498" w:rsidR="00871E02" w:rsidRPr="00587AA3" w:rsidRDefault="00871E02" w:rsidP="00127DC1">
      <w:pPr>
        <w:pStyle w:val="Akapitzlist"/>
        <w:numPr>
          <w:ilvl w:val="0"/>
          <w:numId w:val="13"/>
        </w:numPr>
        <w:tabs>
          <w:tab w:val="left" w:pos="1418"/>
        </w:tabs>
        <w:suppressAutoHyphens/>
        <w:spacing w:after="0" w:line="200" w:lineRule="atLeast"/>
        <w:jc w:val="both"/>
        <w:rPr>
          <w:rFonts w:ascii="Century Gothic" w:eastAsia="Times New Roman" w:hAnsi="Century Gothic" w:cs="Arial"/>
          <w:sz w:val="18"/>
          <w:szCs w:val="18"/>
          <w:lang w:eastAsia="ar-SA"/>
        </w:rPr>
      </w:pPr>
      <w:r w:rsidRPr="00587AA3">
        <w:rPr>
          <w:rFonts w:ascii="Century Gothic" w:eastAsia="Times New Roman" w:hAnsi="Century Gothic" w:cs="Arial"/>
          <w:sz w:val="18"/>
          <w:szCs w:val="18"/>
          <w:lang w:eastAsia="ar-SA"/>
        </w:rPr>
        <w:t xml:space="preserve">Oferta musi odpowiadać treści SWZ. </w:t>
      </w:r>
    </w:p>
    <w:bookmarkEnd w:id="4"/>
    <w:p w14:paraId="0A4BA0C9" w14:textId="77777777" w:rsidR="0075775E" w:rsidRPr="00E95941" w:rsidRDefault="0075775E" w:rsidP="00127DC1">
      <w:pPr>
        <w:pStyle w:val="Akapitzlist"/>
        <w:numPr>
          <w:ilvl w:val="0"/>
          <w:numId w:val="13"/>
        </w:numPr>
        <w:tabs>
          <w:tab w:val="left" w:pos="1418"/>
        </w:tabs>
        <w:suppressAutoHyphens/>
        <w:spacing w:after="0" w:line="200" w:lineRule="atLeast"/>
        <w:jc w:val="both"/>
        <w:rPr>
          <w:rFonts w:ascii="Century Gothic" w:eastAsia="Times New Roman" w:hAnsi="Century Gothic" w:cs="Arial"/>
          <w:sz w:val="18"/>
          <w:szCs w:val="18"/>
          <w:lang w:eastAsia="ar-SA"/>
        </w:rPr>
      </w:pPr>
      <w:r w:rsidRPr="00587AA3">
        <w:rPr>
          <w:rFonts w:ascii="Century Gothic" w:eastAsia="Times New Roman" w:hAnsi="Century Gothic" w:cs="Arial"/>
          <w:sz w:val="18"/>
          <w:szCs w:val="18"/>
          <w:lang w:eastAsia="ar-SA"/>
        </w:rPr>
        <w:t xml:space="preserve">Wykonawca przygotowuje ofertę przy pomocy interaktywnego „Formularza ofertowego” udostępnionego przez Zamawiającego na Platformie e-Zamówienia i zamieszczonego w </w:t>
      </w:r>
      <w:r w:rsidRPr="00E95941">
        <w:rPr>
          <w:rFonts w:ascii="Century Gothic" w:eastAsia="Times New Roman" w:hAnsi="Century Gothic" w:cs="Arial"/>
          <w:sz w:val="18"/>
          <w:szCs w:val="18"/>
          <w:lang w:eastAsia="ar-SA"/>
        </w:rPr>
        <w:t xml:space="preserve">podglądzie postępowania w zakładce „Informacje podstawowe”. </w:t>
      </w:r>
    </w:p>
    <w:p w14:paraId="6C54D92B" w14:textId="77777777" w:rsidR="00E95941" w:rsidRPr="00E95941" w:rsidRDefault="00E95941" w:rsidP="00E95941">
      <w:pPr>
        <w:autoSpaceDE w:val="0"/>
        <w:autoSpaceDN w:val="0"/>
        <w:adjustRightInd w:val="0"/>
        <w:ind w:left="708"/>
        <w:jc w:val="both"/>
        <w:rPr>
          <w:rFonts w:ascii="Century Gothic" w:hAnsi="Century Gothic"/>
          <w:sz w:val="18"/>
          <w:szCs w:val="18"/>
          <w:lang w:eastAsia="pl-PL"/>
        </w:rPr>
      </w:pPr>
      <w:r w:rsidRPr="00E95941">
        <w:rPr>
          <w:rFonts w:ascii="Century Gothic" w:hAnsi="Century Gothic"/>
          <w:sz w:val="18"/>
          <w:szCs w:val="18"/>
        </w:rPr>
        <w:t>UWAGA! Interaktywny formularz jest o charakterze informacyjnym, służy wygenerowaniu Informacji z otwarcia ofert, brak interaktywnego formularza, nie skutkuje odrzuceniem oferty.</w:t>
      </w:r>
    </w:p>
    <w:p w14:paraId="490AE8B9" w14:textId="77777777" w:rsidR="0075775E" w:rsidRPr="00587AA3" w:rsidRDefault="0075775E" w:rsidP="00127DC1">
      <w:pPr>
        <w:pStyle w:val="Akapitzlist"/>
        <w:numPr>
          <w:ilvl w:val="0"/>
          <w:numId w:val="13"/>
        </w:numPr>
        <w:tabs>
          <w:tab w:val="left" w:pos="1418"/>
        </w:tabs>
        <w:suppressAutoHyphens/>
        <w:spacing w:after="0" w:line="200" w:lineRule="atLeast"/>
        <w:jc w:val="both"/>
        <w:rPr>
          <w:rFonts w:ascii="Century Gothic" w:eastAsia="Times New Roman" w:hAnsi="Century Gothic" w:cs="Arial"/>
          <w:sz w:val="18"/>
          <w:szCs w:val="18"/>
          <w:lang w:eastAsia="ar-SA"/>
        </w:rPr>
      </w:pPr>
      <w:r w:rsidRPr="00587AA3">
        <w:rPr>
          <w:rFonts w:ascii="Century Gothic" w:eastAsia="Times New Roman" w:hAnsi="Century Gothic" w:cs="Arial"/>
          <w:sz w:val="18"/>
          <w:szCs w:val="18"/>
          <w:lang w:eastAsia="ar-SA"/>
        </w:rPr>
        <w:lastRenderedPageBreak/>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57080FC4" w14:textId="19AAD06F" w:rsidR="0075775E" w:rsidRPr="00587AA3" w:rsidRDefault="0075775E" w:rsidP="00127DC1">
      <w:pPr>
        <w:pStyle w:val="Akapitzlist"/>
        <w:numPr>
          <w:ilvl w:val="0"/>
          <w:numId w:val="13"/>
        </w:numPr>
        <w:tabs>
          <w:tab w:val="left" w:pos="1418"/>
        </w:tabs>
        <w:suppressAutoHyphens/>
        <w:spacing w:after="0" w:line="200" w:lineRule="atLeast"/>
        <w:jc w:val="both"/>
        <w:rPr>
          <w:rFonts w:ascii="Century Gothic" w:eastAsia="Times New Roman" w:hAnsi="Century Gothic" w:cs="Arial"/>
          <w:sz w:val="18"/>
          <w:szCs w:val="18"/>
          <w:lang w:eastAsia="ar-SA"/>
        </w:rPr>
      </w:pPr>
      <w:r w:rsidRPr="00587AA3">
        <w:rPr>
          <w:rFonts w:ascii="Century Gothic" w:eastAsia="Times New Roman" w:hAnsi="Century Gothic" w:cs="Arial"/>
          <w:sz w:val="18"/>
          <w:szCs w:val="18"/>
          <w:lang w:eastAsia="ar-SA"/>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6B51C7FD" w14:textId="40774EC0" w:rsidR="0075775E" w:rsidRPr="00587AA3" w:rsidRDefault="0075775E" w:rsidP="0075775E">
      <w:pPr>
        <w:tabs>
          <w:tab w:val="left" w:pos="1418"/>
        </w:tabs>
        <w:suppressAutoHyphens/>
        <w:spacing w:after="0" w:line="200" w:lineRule="atLeast"/>
        <w:ind w:left="1440" w:hanging="1440"/>
        <w:jc w:val="both"/>
        <w:rPr>
          <w:rFonts w:ascii="Century Gothic" w:eastAsia="Times New Roman" w:hAnsi="Century Gothic" w:cs="Arial"/>
          <w:sz w:val="18"/>
          <w:szCs w:val="18"/>
          <w:lang w:eastAsia="ar-SA"/>
        </w:rPr>
      </w:pPr>
      <w:r w:rsidRPr="00587AA3">
        <w:rPr>
          <w:rFonts w:ascii="Century Gothic" w:eastAsia="Times New Roman" w:hAnsi="Century Gothic" w:cs="Arial"/>
          <w:sz w:val="18"/>
          <w:szCs w:val="18"/>
          <w:lang w:eastAsia="ar-SA"/>
        </w:rPr>
        <w:tab/>
        <w:t xml:space="preserve">Uwaga! Nie należy zmieniać nazwy pliku nadanej przez Platformę e-Zamówienia. Zapisany „Formularz ofertowy” należy zawsze otwierać w programie Adobe Acrobat Reader DC. </w:t>
      </w:r>
    </w:p>
    <w:p w14:paraId="3B72236E" w14:textId="7F503586" w:rsidR="0075775E" w:rsidRPr="00587AA3" w:rsidRDefault="0075775E" w:rsidP="00127DC1">
      <w:pPr>
        <w:pStyle w:val="Akapitzlist"/>
        <w:numPr>
          <w:ilvl w:val="0"/>
          <w:numId w:val="13"/>
        </w:numPr>
        <w:tabs>
          <w:tab w:val="left" w:pos="1418"/>
        </w:tabs>
        <w:suppressAutoHyphens/>
        <w:spacing w:after="0" w:line="200" w:lineRule="atLeast"/>
        <w:jc w:val="both"/>
        <w:rPr>
          <w:rFonts w:ascii="Century Gothic" w:eastAsia="Times New Roman" w:hAnsi="Century Gothic" w:cs="Arial"/>
          <w:sz w:val="18"/>
          <w:szCs w:val="18"/>
          <w:lang w:eastAsia="ar-SA"/>
        </w:rPr>
      </w:pPr>
      <w:r w:rsidRPr="00587AA3">
        <w:rPr>
          <w:rFonts w:ascii="Century Gothic" w:eastAsia="Times New Roman" w:hAnsi="Century Gothic" w:cs="Arial"/>
          <w:sz w:val="18"/>
          <w:szCs w:val="18"/>
          <w:lang w:eastAsia="ar-SA"/>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4A8A8E06" w14:textId="77777777" w:rsidR="0075775E" w:rsidRPr="00587AA3" w:rsidRDefault="0075775E" w:rsidP="00127DC1">
      <w:pPr>
        <w:numPr>
          <w:ilvl w:val="0"/>
          <w:numId w:val="13"/>
        </w:numPr>
        <w:tabs>
          <w:tab w:val="left" w:pos="1418"/>
        </w:tabs>
        <w:suppressAutoHyphens/>
        <w:spacing w:after="0" w:line="200" w:lineRule="atLeast"/>
        <w:jc w:val="both"/>
        <w:rPr>
          <w:rFonts w:ascii="Century Gothic" w:eastAsia="Times New Roman" w:hAnsi="Century Gothic" w:cs="Arial"/>
          <w:sz w:val="18"/>
          <w:szCs w:val="18"/>
          <w:lang w:eastAsia="ar-SA"/>
        </w:rPr>
      </w:pPr>
      <w:r w:rsidRPr="00587AA3">
        <w:rPr>
          <w:rFonts w:ascii="Century Gothic" w:eastAsia="Times New Roman" w:hAnsi="Century Gothic" w:cs="Arial"/>
          <w:sz w:val="18"/>
          <w:szCs w:val="18"/>
          <w:lang w:eastAsia="ar-SA"/>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5C72EB51" w14:textId="38204F2F" w:rsidR="0075775E" w:rsidRPr="00587AA3" w:rsidRDefault="0075775E" w:rsidP="00127DC1">
      <w:pPr>
        <w:numPr>
          <w:ilvl w:val="0"/>
          <w:numId w:val="13"/>
        </w:numPr>
        <w:tabs>
          <w:tab w:val="left" w:pos="1418"/>
        </w:tabs>
        <w:suppressAutoHyphens/>
        <w:spacing w:after="0" w:line="200" w:lineRule="atLeast"/>
        <w:jc w:val="both"/>
        <w:rPr>
          <w:rFonts w:ascii="Century Gothic" w:eastAsia="Times New Roman" w:hAnsi="Century Gothic" w:cs="Arial"/>
          <w:sz w:val="18"/>
          <w:szCs w:val="18"/>
          <w:lang w:eastAsia="ar-SA"/>
        </w:rPr>
      </w:pPr>
      <w:r w:rsidRPr="00587AA3">
        <w:rPr>
          <w:rFonts w:ascii="Century Gothic" w:eastAsia="Times New Roman" w:hAnsi="Century Gothic" w:cs="Arial"/>
          <w:sz w:val="18"/>
          <w:szCs w:val="18"/>
          <w:lang w:eastAsia="ar-SA"/>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673B3F8" w14:textId="77777777" w:rsidR="0075775E" w:rsidRPr="00587AA3" w:rsidRDefault="0075775E" w:rsidP="00127DC1">
      <w:pPr>
        <w:numPr>
          <w:ilvl w:val="0"/>
          <w:numId w:val="13"/>
        </w:numPr>
        <w:tabs>
          <w:tab w:val="left" w:pos="1418"/>
        </w:tabs>
        <w:suppressAutoHyphens/>
        <w:spacing w:after="0" w:line="200" w:lineRule="atLeast"/>
        <w:jc w:val="both"/>
        <w:rPr>
          <w:rFonts w:ascii="Century Gothic" w:eastAsia="Times New Roman" w:hAnsi="Century Gothic" w:cs="Arial"/>
          <w:sz w:val="18"/>
          <w:szCs w:val="18"/>
          <w:lang w:eastAsia="ar-SA"/>
        </w:rPr>
      </w:pPr>
      <w:r w:rsidRPr="00587AA3">
        <w:rPr>
          <w:rFonts w:ascii="Century Gothic" w:eastAsia="Times New Roman" w:hAnsi="Century Gothic" w:cs="Arial"/>
          <w:sz w:val="18"/>
          <w:szCs w:val="18"/>
          <w:lang w:eastAsia="ar-SA"/>
        </w:rPr>
        <w:t xml:space="preserve">Formularz ofertowy podpisuje się kwalifikowanym podpisem elektronicznym, podpisem zaufanym lub podpisem osobistym w formacie PAdES typ wewnętrzny. </w:t>
      </w:r>
    </w:p>
    <w:p w14:paraId="67AD1E79" w14:textId="0C7A2F42" w:rsidR="0075775E" w:rsidRPr="00587AA3" w:rsidRDefault="0075775E" w:rsidP="00127DC1">
      <w:pPr>
        <w:numPr>
          <w:ilvl w:val="0"/>
          <w:numId w:val="13"/>
        </w:numPr>
        <w:tabs>
          <w:tab w:val="left" w:pos="1418"/>
        </w:tabs>
        <w:suppressAutoHyphens/>
        <w:spacing w:after="0" w:line="200" w:lineRule="atLeast"/>
        <w:jc w:val="both"/>
        <w:rPr>
          <w:rFonts w:ascii="Century Gothic" w:eastAsia="Times New Roman" w:hAnsi="Century Gothic" w:cs="Arial"/>
          <w:sz w:val="18"/>
          <w:szCs w:val="18"/>
          <w:lang w:eastAsia="ar-SA"/>
        </w:rPr>
      </w:pPr>
      <w:r w:rsidRPr="00587AA3">
        <w:rPr>
          <w:rFonts w:ascii="Century Gothic" w:eastAsia="Times New Roman" w:hAnsi="Century Gothic" w:cs="Arial"/>
          <w:sz w:val="18"/>
          <w:szCs w:val="18"/>
          <w:lang w:eastAsia="ar-SA"/>
        </w:rPr>
        <w:t xml:space="preserve">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w:t>
      </w:r>
      <w:r w:rsidRPr="00587AA3">
        <w:rPr>
          <w:rFonts w:ascii="Century Gothic" w:hAnsi="Century Gothic"/>
          <w:sz w:val="18"/>
          <w:szCs w:val="18"/>
        </w:rPr>
        <w:t xml:space="preserve">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2E391E41" w14:textId="7776E949" w:rsidR="0075775E" w:rsidRPr="00587AA3" w:rsidRDefault="0075775E" w:rsidP="0075775E">
      <w:pPr>
        <w:tabs>
          <w:tab w:val="left" w:pos="1418"/>
        </w:tabs>
        <w:suppressAutoHyphens/>
        <w:spacing w:after="0" w:line="200" w:lineRule="atLeast"/>
        <w:ind w:left="720"/>
        <w:jc w:val="both"/>
        <w:rPr>
          <w:rFonts w:ascii="Century Gothic" w:eastAsia="Times New Roman" w:hAnsi="Century Gothic" w:cs="Arial"/>
          <w:sz w:val="18"/>
          <w:szCs w:val="18"/>
          <w:lang w:eastAsia="ar-SA"/>
        </w:rPr>
      </w:pPr>
      <w:r w:rsidRPr="00587AA3">
        <w:rPr>
          <w:rFonts w:ascii="Century Gothic" w:hAnsi="Century Gothic"/>
          <w:sz w:val="18"/>
          <w:szCs w:val="18"/>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Pr="00587AA3">
        <w:t>.</w:t>
      </w:r>
    </w:p>
    <w:p w14:paraId="6F425D76" w14:textId="5E40C305" w:rsidR="0075775E" w:rsidRPr="00587AA3" w:rsidRDefault="0075775E" w:rsidP="00127DC1">
      <w:pPr>
        <w:pStyle w:val="Akapitzlist"/>
        <w:numPr>
          <w:ilvl w:val="1"/>
          <w:numId w:val="13"/>
        </w:numPr>
        <w:tabs>
          <w:tab w:val="left" w:pos="1418"/>
        </w:tabs>
        <w:suppressAutoHyphens/>
        <w:spacing w:after="0" w:line="200" w:lineRule="atLeast"/>
        <w:jc w:val="both"/>
        <w:rPr>
          <w:rFonts w:ascii="Century Gothic" w:eastAsia="Times New Roman" w:hAnsi="Century Gothic" w:cs="Arial"/>
          <w:sz w:val="18"/>
          <w:szCs w:val="18"/>
          <w:lang w:eastAsia="ar-SA"/>
        </w:rPr>
      </w:pPr>
      <w:r w:rsidRPr="00587AA3">
        <w:rPr>
          <w:rFonts w:ascii="Century Gothic" w:eastAsia="Times New Roman" w:hAnsi="Century Gothic" w:cs="Arial"/>
          <w:sz w:val="18"/>
          <w:szCs w:val="18"/>
          <w:lang w:eastAsia="ar-SA"/>
        </w:rPr>
        <w:t xml:space="preserve">Oferta oraz wszystkie wymagane druki, formularze, oświadczenia, opracowane zestawienia i wykazy składane wraz z ofertą wymagają podpisu osób uprawnionych do reprezentowania firmy w obrocie gospodarczym, zgodnie z aktem rejestracyjnym oraz przepisami prawa. </w:t>
      </w:r>
    </w:p>
    <w:p w14:paraId="02C118D0" w14:textId="77777777" w:rsidR="0075775E" w:rsidRPr="00587AA3" w:rsidRDefault="0075775E" w:rsidP="00127DC1">
      <w:pPr>
        <w:pStyle w:val="Akapitzlist"/>
        <w:numPr>
          <w:ilvl w:val="1"/>
          <w:numId w:val="13"/>
        </w:numPr>
        <w:tabs>
          <w:tab w:val="left" w:pos="1418"/>
        </w:tabs>
        <w:suppressAutoHyphens/>
        <w:spacing w:after="0" w:line="200" w:lineRule="atLeast"/>
        <w:jc w:val="both"/>
        <w:rPr>
          <w:rFonts w:ascii="Century Gothic" w:eastAsia="Times New Roman" w:hAnsi="Century Gothic" w:cs="Arial"/>
          <w:sz w:val="18"/>
          <w:szCs w:val="18"/>
          <w:lang w:eastAsia="ar-SA"/>
        </w:rPr>
      </w:pPr>
      <w:r w:rsidRPr="00587AA3">
        <w:rPr>
          <w:rFonts w:ascii="Century Gothic" w:eastAsia="Times New Roman" w:hAnsi="Century Gothic" w:cs="Arial"/>
          <w:sz w:val="18"/>
          <w:szCs w:val="18"/>
          <w:lang w:eastAsia="ar-SA"/>
        </w:rPr>
        <w:t xml:space="preserve">Oferta i załączniki podpisane przez upoważnionego przedstawiciela wykonawcy wymagają załączenia właściwego pełnomocnictwa lub umocowania prawnego. </w:t>
      </w:r>
    </w:p>
    <w:p w14:paraId="6353C68C" w14:textId="77777777" w:rsidR="0075775E" w:rsidRPr="00587AA3" w:rsidRDefault="0075775E" w:rsidP="00127DC1">
      <w:pPr>
        <w:pStyle w:val="Akapitzlist"/>
        <w:numPr>
          <w:ilvl w:val="1"/>
          <w:numId w:val="13"/>
        </w:numPr>
        <w:tabs>
          <w:tab w:val="left" w:pos="1418"/>
        </w:tabs>
        <w:suppressAutoHyphens/>
        <w:spacing w:after="0" w:line="200" w:lineRule="atLeast"/>
        <w:jc w:val="both"/>
        <w:rPr>
          <w:rFonts w:ascii="Century Gothic" w:eastAsia="Times New Roman" w:hAnsi="Century Gothic" w:cs="Arial"/>
          <w:sz w:val="18"/>
          <w:szCs w:val="18"/>
          <w:lang w:eastAsia="ar-SA"/>
        </w:rPr>
      </w:pPr>
      <w:r w:rsidRPr="00587AA3">
        <w:rPr>
          <w:rFonts w:ascii="Century Gothic" w:eastAsia="Times New Roman" w:hAnsi="Century Gothic" w:cs="Arial"/>
          <w:sz w:val="18"/>
          <w:szCs w:val="18"/>
          <w:lang w:eastAsia="ar-SA"/>
        </w:rPr>
        <w:t xml:space="preserve">Oferta powinna zawierać wszystkie wymagane dokumenty, oświadczenia, załączniki i inne dokumenty, o których mowa w treści niniejszej specyfikacji, </w:t>
      </w:r>
    </w:p>
    <w:p w14:paraId="40027C81" w14:textId="77777777" w:rsidR="0075775E" w:rsidRPr="00587AA3" w:rsidRDefault="0075775E" w:rsidP="00127DC1">
      <w:pPr>
        <w:pStyle w:val="Akapitzlist"/>
        <w:numPr>
          <w:ilvl w:val="1"/>
          <w:numId w:val="13"/>
        </w:numPr>
        <w:tabs>
          <w:tab w:val="left" w:pos="1418"/>
        </w:tabs>
        <w:suppressAutoHyphens/>
        <w:spacing w:after="0" w:line="200" w:lineRule="atLeast"/>
        <w:jc w:val="both"/>
        <w:rPr>
          <w:rFonts w:ascii="Century Gothic" w:eastAsia="Times New Roman" w:hAnsi="Century Gothic" w:cs="Arial"/>
          <w:sz w:val="18"/>
          <w:szCs w:val="18"/>
          <w:lang w:eastAsia="ar-SA"/>
        </w:rPr>
      </w:pPr>
      <w:r w:rsidRPr="00587AA3">
        <w:rPr>
          <w:rFonts w:ascii="Century Gothic" w:eastAsia="Times New Roman" w:hAnsi="Century Gothic" w:cs="Arial"/>
          <w:sz w:val="18"/>
          <w:szCs w:val="18"/>
          <w:lang w:eastAsia="ar-SA"/>
        </w:rPr>
        <w:t xml:space="preserve">Dokumenty winny być sporządzone zgodnie z zaleceniami oraz przedstawionymi przez Zamawiającego wzorami (załącznikami), zawierać informacje i dane określone w tych dokumentach. </w:t>
      </w:r>
    </w:p>
    <w:p w14:paraId="7E6D223D" w14:textId="70D53FEE" w:rsidR="0075775E" w:rsidRPr="00587AA3" w:rsidRDefault="0075775E" w:rsidP="00127DC1">
      <w:pPr>
        <w:pStyle w:val="Akapitzlist"/>
        <w:numPr>
          <w:ilvl w:val="1"/>
          <w:numId w:val="13"/>
        </w:numPr>
        <w:tabs>
          <w:tab w:val="left" w:pos="1418"/>
        </w:tabs>
        <w:suppressAutoHyphens/>
        <w:spacing w:after="0" w:line="200" w:lineRule="atLeast"/>
        <w:jc w:val="both"/>
        <w:rPr>
          <w:rFonts w:ascii="Century Gothic" w:eastAsia="Times New Roman" w:hAnsi="Century Gothic" w:cs="Arial"/>
          <w:sz w:val="18"/>
          <w:szCs w:val="18"/>
          <w:lang w:eastAsia="ar-SA"/>
        </w:rPr>
      </w:pPr>
      <w:r w:rsidRPr="00587AA3">
        <w:rPr>
          <w:rFonts w:ascii="Century Gothic" w:eastAsia="Times New Roman" w:hAnsi="Century Gothic" w:cs="Arial"/>
          <w:sz w:val="18"/>
          <w:szCs w:val="18"/>
          <w:lang w:eastAsia="ar-SA"/>
        </w:rPr>
        <w:t xml:space="preserve">Koszty związane z przygotowaniem oferty ponosi Wykonawca. </w:t>
      </w:r>
    </w:p>
    <w:p w14:paraId="14C1CFCA" w14:textId="77777777" w:rsidR="0075775E" w:rsidRPr="00587AA3" w:rsidRDefault="0075775E" w:rsidP="00127DC1">
      <w:pPr>
        <w:pStyle w:val="Default"/>
        <w:numPr>
          <w:ilvl w:val="0"/>
          <w:numId w:val="13"/>
        </w:numPr>
        <w:jc w:val="both"/>
        <w:rPr>
          <w:rFonts w:ascii="Century Gothic" w:hAnsi="Century Gothic"/>
          <w:color w:val="auto"/>
          <w:sz w:val="18"/>
          <w:szCs w:val="18"/>
        </w:rPr>
      </w:pPr>
      <w:r w:rsidRPr="00587AA3">
        <w:rPr>
          <w:rFonts w:ascii="Century Gothic" w:hAnsi="Century Gothic"/>
          <w:color w:val="auto"/>
          <w:sz w:val="18"/>
          <w:szCs w:val="18"/>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721B68DA" w14:textId="77777777" w:rsidR="0075775E" w:rsidRPr="00587AA3" w:rsidRDefault="0075775E" w:rsidP="00127DC1">
      <w:pPr>
        <w:pStyle w:val="Default"/>
        <w:numPr>
          <w:ilvl w:val="0"/>
          <w:numId w:val="13"/>
        </w:numPr>
        <w:jc w:val="both"/>
        <w:rPr>
          <w:rFonts w:ascii="Century Gothic" w:hAnsi="Century Gothic"/>
          <w:color w:val="auto"/>
          <w:sz w:val="18"/>
          <w:szCs w:val="18"/>
        </w:rPr>
      </w:pPr>
      <w:r w:rsidRPr="00587AA3">
        <w:rPr>
          <w:rFonts w:ascii="Century Gothic" w:hAnsi="Century Gothic"/>
          <w:color w:val="auto"/>
          <w:sz w:val="18"/>
          <w:szCs w:val="18"/>
        </w:rPr>
        <w:t xml:space="preserve">Oferta może być złożona tylko do upływu terminu składania ofert. </w:t>
      </w:r>
    </w:p>
    <w:p w14:paraId="7D0A58F2" w14:textId="77777777" w:rsidR="0075775E" w:rsidRPr="00587AA3" w:rsidRDefault="0075775E" w:rsidP="00127DC1">
      <w:pPr>
        <w:pStyle w:val="Default"/>
        <w:numPr>
          <w:ilvl w:val="0"/>
          <w:numId w:val="13"/>
        </w:numPr>
        <w:jc w:val="both"/>
        <w:rPr>
          <w:rFonts w:ascii="Century Gothic" w:hAnsi="Century Gothic"/>
          <w:color w:val="auto"/>
          <w:sz w:val="18"/>
          <w:szCs w:val="18"/>
        </w:rPr>
      </w:pPr>
      <w:r w:rsidRPr="00587AA3">
        <w:rPr>
          <w:rFonts w:ascii="Century Gothic" w:hAnsi="Century Gothic"/>
          <w:color w:val="auto"/>
          <w:sz w:val="18"/>
          <w:szCs w:val="18"/>
        </w:rPr>
        <w:t xml:space="preserve"> Wykonawca może przed upływem terminu składania ofert wycofać ofertę. Wykonawca wycofuje ofertę w zakładce „Oferty/wnioski” używając przycisku „Wycofaj ofertę”. </w:t>
      </w:r>
    </w:p>
    <w:p w14:paraId="4EBA0DDF" w14:textId="77777777" w:rsidR="0075775E" w:rsidRPr="00587AA3" w:rsidRDefault="0075775E" w:rsidP="00127DC1">
      <w:pPr>
        <w:pStyle w:val="Default"/>
        <w:numPr>
          <w:ilvl w:val="0"/>
          <w:numId w:val="13"/>
        </w:numPr>
        <w:jc w:val="both"/>
        <w:rPr>
          <w:rFonts w:ascii="Century Gothic" w:hAnsi="Century Gothic"/>
          <w:color w:val="auto"/>
          <w:sz w:val="18"/>
          <w:szCs w:val="18"/>
        </w:rPr>
      </w:pPr>
      <w:r w:rsidRPr="00587AA3">
        <w:rPr>
          <w:rFonts w:ascii="Century Gothic" w:hAnsi="Century Gothic"/>
          <w:color w:val="auto"/>
          <w:sz w:val="18"/>
          <w:szCs w:val="18"/>
        </w:rPr>
        <w:t xml:space="preserve">Wykonawca po upływie terminu do składania ofert nie może skutecznie dokonać zmiany ani wycofać złożonej oferty. </w:t>
      </w:r>
    </w:p>
    <w:p w14:paraId="7BE6A9F6" w14:textId="77777777" w:rsidR="0075775E" w:rsidRPr="00587AA3" w:rsidRDefault="0075775E" w:rsidP="00127DC1">
      <w:pPr>
        <w:pStyle w:val="Default"/>
        <w:numPr>
          <w:ilvl w:val="0"/>
          <w:numId w:val="13"/>
        </w:numPr>
        <w:jc w:val="both"/>
        <w:rPr>
          <w:rFonts w:ascii="Century Gothic" w:hAnsi="Century Gothic"/>
          <w:color w:val="auto"/>
          <w:sz w:val="18"/>
          <w:szCs w:val="18"/>
        </w:rPr>
      </w:pPr>
      <w:r w:rsidRPr="00587AA3">
        <w:rPr>
          <w:rFonts w:ascii="Century Gothic" w:hAnsi="Century Gothic"/>
          <w:color w:val="auto"/>
          <w:sz w:val="18"/>
          <w:szCs w:val="18"/>
        </w:rPr>
        <w:t>Maksymalny łączny rozmiar plików stanowiących ofertę lub składanych wraz z ofertą to 250 MB.</w:t>
      </w:r>
    </w:p>
    <w:p w14:paraId="5BC95067" w14:textId="64FA9302" w:rsidR="0075775E" w:rsidRPr="00587AA3" w:rsidRDefault="0075775E" w:rsidP="00127DC1">
      <w:pPr>
        <w:pStyle w:val="Default"/>
        <w:numPr>
          <w:ilvl w:val="0"/>
          <w:numId w:val="13"/>
        </w:numPr>
        <w:jc w:val="both"/>
        <w:rPr>
          <w:rFonts w:ascii="Century Gothic" w:hAnsi="Century Gothic"/>
          <w:color w:val="auto"/>
          <w:sz w:val="18"/>
          <w:szCs w:val="18"/>
        </w:rPr>
      </w:pPr>
      <w:r w:rsidRPr="00587AA3">
        <w:rPr>
          <w:rFonts w:ascii="Century Gothic" w:hAnsi="Century Gothic"/>
          <w:color w:val="auto"/>
          <w:sz w:val="18"/>
          <w:szCs w:val="18"/>
        </w:rPr>
        <w:lastRenderedPageBreak/>
        <w:t xml:space="preserve">Zamawiający nie ujawni informacji stanowiących tajemnicę przedsiębiorstwa w rozumieniu przepisów o zwalczaniu nieuczciwej konkurencji, jeżeli Wykonawca, nie później niż w terminie składania ofert zastrzegł, że nie mogą być one udostępnione oraz wykazał, iż zastrzeżone informacje stanowią tajemnicę przedsiębiorstwa. Zamawiający wymaga, aby informacje zastrzeżone, jako tajemnica przedsiębiorstwa były przez Wykonawcę złożone w osobnym pliku wraz z jednoczesnym zaznaczeniem polecenia „Załącznik stanowiący tajemnicę przedsiębiorstwa” a następnie wraz z plikami stanowiącymi jawną część skompresowane do jednego pliku (ZIP). </w:t>
      </w:r>
    </w:p>
    <w:p w14:paraId="5664890B" w14:textId="77777777" w:rsidR="00871E02" w:rsidRPr="00587AA3" w:rsidRDefault="0075775E" w:rsidP="00127DC1">
      <w:pPr>
        <w:pStyle w:val="Default"/>
        <w:numPr>
          <w:ilvl w:val="0"/>
          <w:numId w:val="13"/>
        </w:numPr>
        <w:jc w:val="both"/>
        <w:rPr>
          <w:rFonts w:ascii="Century Gothic" w:hAnsi="Century Gothic"/>
          <w:color w:val="auto"/>
          <w:sz w:val="18"/>
          <w:szCs w:val="18"/>
        </w:rPr>
      </w:pPr>
      <w:r w:rsidRPr="00587AA3">
        <w:rPr>
          <w:rFonts w:ascii="Century Gothic" w:hAnsi="Century Gothic"/>
          <w:color w:val="auto"/>
          <w:sz w:val="18"/>
          <w:szCs w:val="18"/>
        </w:rPr>
        <w:t xml:space="preserve">Zamawiający informuje, że w przypadku kiedy wykonawca otrzyma od niego wezwanie w trybie art. 224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t>
      </w:r>
    </w:p>
    <w:p w14:paraId="71D5AD7E" w14:textId="77777777" w:rsidR="00871E02" w:rsidRPr="00587AA3" w:rsidRDefault="00871E02" w:rsidP="00127DC1">
      <w:pPr>
        <w:pStyle w:val="Default"/>
        <w:numPr>
          <w:ilvl w:val="0"/>
          <w:numId w:val="13"/>
        </w:numPr>
        <w:jc w:val="both"/>
        <w:rPr>
          <w:rFonts w:ascii="Century Gothic" w:hAnsi="Century Gothic"/>
          <w:color w:val="auto"/>
          <w:sz w:val="18"/>
          <w:szCs w:val="18"/>
        </w:rPr>
      </w:pPr>
      <w:bookmarkStart w:id="5" w:name="_Hlk175727155"/>
      <w:r w:rsidRPr="00587AA3">
        <w:rPr>
          <w:rFonts w:ascii="Century Gothic" w:eastAsia="Times New Roman" w:hAnsi="Century Gothic" w:cs="Arial"/>
          <w:color w:val="auto"/>
          <w:sz w:val="18"/>
          <w:szCs w:val="18"/>
          <w:lang w:eastAsia="ar-SA"/>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625272C7" w14:textId="77777777" w:rsidR="00C7679E" w:rsidRPr="00587AA3" w:rsidRDefault="00871E02" w:rsidP="00127DC1">
      <w:pPr>
        <w:pStyle w:val="Default"/>
        <w:numPr>
          <w:ilvl w:val="0"/>
          <w:numId w:val="13"/>
        </w:numPr>
        <w:jc w:val="both"/>
        <w:rPr>
          <w:rFonts w:ascii="Century Gothic" w:hAnsi="Century Gothic"/>
          <w:color w:val="auto"/>
          <w:sz w:val="18"/>
          <w:szCs w:val="18"/>
        </w:rPr>
      </w:pPr>
      <w:r w:rsidRPr="00587AA3">
        <w:rPr>
          <w:rFonts w:ascii="Century Gothic" w:eastAsia="Times New Roman" w:hAnsi="Century Gothic" w:cs="Arial"/>
          <w:color w:val="auto"/>
          <w:sz w:val="18"/>
          <w:szCs w:val="18"/>
          <w:lang w:eastAsia="ar-SA"/>
        </w:rPr>
        <w:t>W przypadku podpisywania dokumentu elektronicznego przez pełnomocnika, pełnomocnictwo do dokonywania tej czynności powinno być udokumentowane w tej samej formie.</w:t>
      </w:r>
    </w:p>
    <w:p w14:paraId="5361E5CA" w14:textId="77777777" w:rsidR="00C7679E" w:rsidRPr="00587AA3" w:rsidRDefault="00871E02" w:rsidP="00127DC1">
      <w:pPr>
        <w:pStyle w:val="Default"/>
        <w:numPr>
          <w:ilvl w:val="0"/>
          <w:numId w:val="13"/>
        </w:numPr>
        <w:jc w:val="both"/>
        <w:rPr>
          <w:rFonts w:ascii="Century Gothic" w:hAnsi="Century Gothic"/>
          <w:color w:val="auto"/>
          <w:sz w:val="18"/>
          <w:szCs w:val="18"/>
        </w:rPr>
      </w:pPr>
      <w:r w:rsidRPr="00587AA3">
        <w:rPr>
          <w:rFonts w:ascii="Century Gothic" w:eastAsia="Times New Roman" w:hAnsi="Century Gothic" w:cs="Arial"/>
          <w:color w:val="auto"/>
          <w:sz w:val="18"/>
          <w:szCs w:val="18"/>
          <w:lang w:eastAsia="ar-SA"/>
        </w:rPr>
        <w:t>Oferta oraz pozostałe oświadczenia i dokumenty, dla których Zamawiający określił wzory  zamieszczone w załącznikach do SWZ, powinny być sporządzone zgodnie z tymi wzorami, co do treści oraz opisu kolumn i wierszy.</w:t>
      </w:r>
    </w:p>
    <w:p w14:paraId="3BCA637E" w14:textId="77777777" w:rsidR="00C7679E" w:rsidRPr="00587AA3" w:rsidRDefault="00C7679E" w:rsidP="00127DC1">
      <w:pPr>
        <w:pStyle w:val="Default"/>
        <w:numPr>
          <w:ilvl w:val="0"/>
          <w:numId w:val="13"/>
        </w:numPr>
        <w:jc w:val="both"/>
        <w:rPr>
          <w:rFonts w:ascii="Century Gothic" w:hAnsi="Century Gothic"/>
          <w:color w:val="auto"/>
          <w:sz w:val="18"/>
          <w:szCs w:val="18"/>
        </w:rPr>
      </w:pPr>
      <w:r w:rsidRPr="00587AA3">
        <w:rPr>
          <w:rFonts w:ascii="Century Gothic" w:eastAsia="Times New Roman" w:hAnsi="Century Gothic"/>
          <w:color w:val="auto"/>
          <w:sz w:val="18"/>
          <w:szCs w:val="18"/>
          <w:lang w:eastAsia="pl-PL"/>
        </w:rPr>
        <w:t>Wszelkie miejsca wymagające wypełnienia należy wypełnić</w:t>
      </w:r>
    </w:p>
    <w:p w14:paraId="12464DF2" w14:textId="77777777" w:rsidR="00C7679E" w:rsidRPr="00587AA3" w:rsidRDefault="00C7679E" w:rsidP="00127DC1">
      <w:pPr>
        <w:pStyle w:val="Default"/>
        <w:numPr>
          <w:ilvl w:val="0"/>
          <w:numId w:val="13"/>
        </w:numPr>
        <w:jc w:val="both"/>
        <w:rPr>
          <w:rFonts w:ascii="Century Gothic" w:hAnsi="Century Gothic"/>
          <w:color w:val="auto"/>
          <w:sz w:val="18"/>
          <w:szCs w:val="18"/>
        </w:rPr>
      </w:pPr>
      <w:r w:rsidRPr="00587AA3">
        <w:rPr>
          <w:rFonts w:ascii="Century Gothic" w:eastAsia="Times New Roman" w:hAnsi="Century Gothic" w:cs="Arial"/>
          <w:color w:val="auto"/>
          <w:sz w:val="18"/>
          <w:szCs w:val="18"/>
          <w:lang w:eastAsia="ar-SA"/>
        </w:rPr>
        <w:t>Wykonawca winien opisać załącznik nazwą umożliwiającą jego identyfikację</w:t>
      </w:r>
    </w:p>
    <w:p w14:paraId="6E6E9F4C" w14:textId="77777777" w:rsidR="00C7679E" w:rsidRPr="00587AA3" w:rsidRDefault="00C7679E" w:rsidP="00127DC1">
      <w:pPr>
        <w:pStyle w:val="Default"/>
        <w:numPr>
          <w:ilvl w:val="0"/>
          <w:numId w:val="13"/>
        </w:numPr>
        <w:jc w:val="both"/>
        <w:rPr>
          <w:rFonts w:ascii="Century Gothic" w:hAnsi="Century Gothic"/>
          <w:color w:val="auto"/>
          <w:sz w:val="18"/>
          <w:szCs w:val="18"/>
        </w:rPr>
      </w:pPr>
      <w:r w:rsidRPr="00587AA3">
        <w:rPr>
          <w:rFonts w:ascii="Century Gothic" w:hAnsi="Century Gothic"/>
          <w:bCs/>
          <w:color w:val="auto"/>
          <w:sz w:val="18"/>
          <w:szCs w:val="18"/>
        </w:rPr>
        <w:t>Oświadczenia podmiotów składających ofertę wspólnie oraz podmiotów udostępniających potencjał powinny mieć formę dokumentu elektronicznego opatrzonego kwalifikowanym podpisem elektronicznym przez każdy podmiot w zakresie, w jakim potwierdzają okoliczności,                   o których mowa w treści art. 118 ust. 3 Pzp.</w:t>
      </w:r>
    </w:p>
    <w:p w14:paraId="273BC2A5" w14:textId="77777777" w:rsidR="00C7679E" w:rsidRPr="00587AA3" w:rsidRDefault="00C7679E" w:rsidP="00127DC1">
      <w:pPr>
        <w:pStyle w:val="Default"/>
        <w:numPr>
          <w:ilvl w:val="0"/>
          <w:numId w:val="13"/>
        </w:numPr>
        <w:jc w:val="both"/>
        <w:rPr>
          <w:rFonts w:ascii="Century Gothic" w:hAnsi="Century Gothic"/>
          <w:color w:val="auto"/>
          <w:sz w:val="18"/>
          <w:szCs w:val="18"/>
        </w:rPr>
      </w:pPr>
      <w:r w:rsidRPr="00587AA3">
        <w:rPr>
          <w:rFonts w:ascii="Century Gothic" w:hAnsi="Century Gothic"/>
          <w:bCs/>
          <w:color w:val="auto"/>
          <w:sz w:val="18"/>
          <w:szCs w:val="18"/>
        </w:rPr>
        <w:t>UWAGA! Złożenie oferty lub załączników do niej na nośniku danych (art. CD, pendrive) jest niedopuszczalne i nie stanowi jej złożenia przy użyciu środków komunikacji elektronicznej                                  w rozumieniu przepisów ustawy z dnia 18 lipca 2002 roku o świadczeniu usług drogą elektroniczną,</w:t>
      </w:r>
    </w:p>
    <w:p w14:paraId="7596A5DA" w14:textId="77777777" w:rsidR="008342E0" w:rsidRPr="00587AA3" w:rsidRDefault="00C7679E" w:rsidP="00127DC1">
      <w:pPr>
        <w:pStyle w:val="Default"/>
        <w:numPr>
          <w:ilvl w:val="0"/>
          <w:numId w:val="13"/>
        </w:numPr>
        <w:jc w:val="both"/>
        <w:rPr>
          <w:rFonts w:ascii="Century Gothic" w:hAnsi="Century Gothic"/>
          <w:color w:val="auto"/>
          <w:sz w:val="18"/>
          <w:szCs w:val="18"/>
        </w:rPr>
      </w:pPr>
      <w:r w:rsidRPr="00587AA3">
        <w:rPr>
          <w:rFonts w:ascii="Century Gothic" w:eastAsia="Times New Roman" w:hAnsi="Century Gothic"/>
          <w:color w:val="auto"/>
          <w:sz w:val="18"/>
          <w:szCs w:val="18"/>
          <w:lang w:eastAsia="pl-PL"/>
        </w:rPr>
        <w:t>W przypadku odręcznego sporządzania oferty wszelkie poprawki lub zmiany w tekście oferty muszą być parafowane i datowane własnoręcznie przez osobę podpisującą ofertę, następnie zeskanowane, podpisane kwalifikowanym podpisem i przesłane przez platformę E-zamówienia.</w:t>
      </w:r>
    </w:p>
    <w:p w14:paraId="18902211" w14:textId="77777777" w:rsidR="008342E0" w:rsidRPr="00587AA3" w:rsidRDefault="00C7679E" w:rsidP="00127DC1">
      <w:pPr>
        <w:pStyle w:val="Default"/>
        <w:numPr>
          <w:ilvl w:val="0"/>
          <w:numId w:val="13"/>
        </w:numPr>
        <w:jc w:val="both"/>
        <w:rPr>
          <w:rFonts w:ascii="Century Gothic" w:hAnsi="Century Gothic"/>
          <w:color w:val="auto"/>
          <w:sz w:val="18"/>
          <w:szCs w:val="18"/>
        </w:rPr>
      </w:pPr>
      <w:r w:rsidRPr="00587AA3">
        <w:rPr>
          <w:rFonts w:ascii="Century Gothic" w:eastAsia="Times New Roman" w:hAnsi="Century Gothic"/>
          <w:color w:val="auto"/>
          <w:sz w:val="18"/>
          <w:szCs w:val="18"/>
          <w:lang w:eastAsia="pl-PL"/>
        </w:rPr>
        <w:t>W przypadku przekazywania przez wykonawcę dokumentu elektronicznego w formacie poddającym dane kompresji, opatrzenie pliku zawierającego skompresowane dane kwalifikowanym podpisem elektronicznym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w:t>
      </w:r>
    </w:p>
    <w:p w14:paraId="04FA700E" w14:textId="77777777" w:rsidR="008342E0" w:rsidRPr="00587AA3" w:rsidRDefault="00C7679E" w:rsidP="00127DC1">
      <w:pPr>
        <w:pStyle w:val="Default"/>
        <w:numPr>
          <w:ilvl w:val="0"/>
          <w:numId w:val="13"/>
        </w:numPr>
        <w:jc w:val="both"/>
        <w:rPr>
          <w:rFonts w:ascii="Century Gothic" w:hAnsi="Century Gothic"/>
          <w:color w:val="auto"/>
          <w:sz w:val="18"/>
          <w:szCs w:val="18"/>
        </w:rPr>
      </w:pPr>
      <w:r w:rsidRPr="00587AA3">
        <w:rPr>
          <w:rFonts w:ascii="Century Gothic" w:hAnsi="Century Gothic"/>
          <w:color w:val="auto"/>
          <w:sz w:val="18"/>
          <w:szCs w:val="18"/>
        </w:rPr>
        <w:t>Wykonawca załączając dokument oznacza czy jest on: „Tajny” – dokument stanowi „tajemnice przedsiębiorstwa” lub opcję „Jawny” – niestanowiący tajemnicy przedsiębiorstwa w rozumieniu przepisów ustawy z dnia 16 kwietnia 1993 roku o zwalczaniu nieuczciwej konkurencji.</w:t>
      </w:r>
      <w:r w:rsidRPr="00587AA3">
        <w:rPr>
          <w:rFonts w:ascii="Century Gothic" w:eastAsia="Times New Roman" w:hAnsi="Century Gothic"/>
          <w:color w:val="auto"/>
          <w:sz w:val="18"/>
          <w:szCs w:val="18"/>
          <w:lang w:eastAsia="pl-PL"/>
        </w:rPr>
        <w:t xml:space="preserve"> Przez </w:t>
      </w:r>
      <w:r w:rsidRPr="00587AA3">
        <w:rPr>
          <w:rFonts w:ascii="Century Gothic" w:eastAsia="Times New Roman" w:hAnsi="Century Gothic" w:cs="Arial"/>
          <w:color w:val="auto"/>
          <w:sz w:val="18"/>
          <w:szCs w:val="18"/>
          <w:lang w:eastAsia="ar-SA"/>
        </w:rPr>
        <w:t xml:space="preserve">tajemnicę przedsiębiorstwa w rozumieniu art. 11 ust.  2 ustawy z dnia 16 kwietnia 1993 roku                          o zwalczaniu nieuczciwej konkurencji (Dz. U.2020.1913 t.j.) rozumie się </w:t>
      </w:r>
      <w:r w:rsidRPr="00587AA3">
        <w:rPr>
          <w:rFonts w:ascii="Century Gothic" w:hAnsi="Century Gothic"/>
          <w:color w:val="auto"/>
          <w:sz w:val="18"/>
          <w:szCs w:val="18"/>
          <w:shd w:val="clear" w:color="auto" w:fill="FFFFFF"/>
        </w:rPr>
        <w:t>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sidRPr="00587AA3">
        <w:rPr>
          <w:rFonts w:ascii="Century Gothic" w:eastAsia="Times New Roman" w:hAnsi="Century Gothic" w:cs="Arial"/>
          <w:color w:val="auto"/>
          <w:sz w:val="18"/>
          <w:szCs w:val="18"/>
          <w:lang w:eastAsia="ar-SA"/>
        </w:rPr>
        <w:t xml:space="preserve"> Zastrzeżenie informacji, które nie stanowią tajemnicy przedsiębiorstwa w rozumieniu ww. ustawy (art. ujawnionych do wiadomości publicznej; wiadomości, które nie posiadają wartości gospodarczej) skutkować będzie odrzuceniem oferty na podstawie art. 226 ust. 1 pkt 3 lub 7 Pzp. </w:t>
      </w:r>
    </w:p>
    <w:p w14:paraId="2CC42461" w14:textId="5AE6C5EC" w:rsidR="004D29FF" w:rsidRDefault="004D29FF" w:rsidP="00572A41">
      <w:pPr>
        <w:tabs>
          <w:tab w:val="left" w:pos="1418"/>
        </w:tabs>
        <w:suppressAutoHyphens/>
        <w:spacing w:after="0" w:line="200" w:lineRule="atLeast"/>
        <w:ind w:left="1440" w:hanging="1440"/>
        <w:jc w:val="both"/>
        <w:rPr>
          <w:rFonts w:ascii="Century Gothic" w:eastAsia="Times New Roman" w:hAnsi="Century Gothic" w:cs="Arial"/>
          <w:b/>
          <w:bCs/>
          <w:sz w:val="20"/>
          <w:szCs w:val="20"/>
          <w:u w:val="single"/>
          <w:lang w:eastAsia="ar-SA"/>
        </w:rPr>
      </w:pPr>
    </w:p>
    <w:bookmarkEnd w:id="5"/>
    <w:p w14:paraId="0DC0B20B" w14:textId="77777777" w:rsidR="008342E0" w:rsidRDefault="008342E0" w:rsidP="00127DC1">
      <w:pPr>
        <w:pStyle w:val="Akapitzlist"/>
        <w:numPr>
          <w:ilvl w:val="0"/>
          <w:numId w:val="13"/>
        </w:numPr>
        <w:tabs>
          <w:tab w:val="left" w:pos="851"/>
        </w:tabs>
        <w:suppressAutoHyphens/>
        <w:spacing w:after="0" w:line="200" w:lineRule="atLeast"/>
        <w:jc w:val="both"/>
        <w:rPr>
          <w:rFonts w:ascii="Century Gothic" w:eastAsia="Times New Roman" w:hAnsi="Century Gothic" w:cs="Arial"/>
          <w:sz w:val="18"/>
          <w:szCs w:val="18"/>
          <w:lang w:eastAsia="ar-SA"/>
        </w:rPr>
      </w:pPr>
      <w:r>
        <w:rPr>
          <w:rFonts w:ascii="Century Gothic" w:eastAsia="Times New Roman" w:hAnsi="Century Gothic" w:cs="Arial"/>
          <w:sz w:val="18"/>
          <w:szCs w:val="18"/>
          <w:lang w:eastAsia="ar-SA"/>
        </w:rPr>
        <w:t>Oferta zawiera:</w:t>
      </w:r>
    </w:p>
    <w:p w14:paraId="65769D12" w14:textId="77777777" w:rsidR="008342E0" w:rsidRPr="00587AA3" w:rsidRDefault="008342E0" w:rsidP="00127DC1">
      <w:pPr>
        <w:pStyle w:val="Akapitzlist"/>
        <w:numPr>
          <w:ilvl w:val="1"/>
          <w:numId w:val="13"/>
        </w:numPr>
        <w:tabs>
          <w:tab w:val="left" w:pos="851"/>
        </w:tabs>
        <w:suppressAutoHyphens/>
        <w:spacing w:after="0" w:line="200" w:lineRule="atLeast"/>
        <w:jc w:val="both"/>
        <w:rPr>
          <w:rFonts w:ascii="Century Gothic" w:eastAsia="Times New Roman" w:hAnsi="Century Gothic" w:cs="Arial"/>
          <w:b/>
          <w:bCs/>
          <w:sz w:val="18"/>
          <w:szCs w:val="18"/>
          <w:lang w:eastAsia="ar-SA"/>
        </w:rPr>
      </w:pPr>
      <w:r w:rsidRPr="00587AA3">
        <w:rPr>
          <w:rFonts w:ascii="Century Gothic" w:hAnsi="Century Gothic"/>
          <w:b/>
          <w:bCs/>
          <w:sz w:val="18"/>
          <w:szCs w:val="18"/>
        </w:rPr>
        <w:t xml:space="preserve">Sporządzony przez wykonawcę Formularz ofertowy udostępniony przez Zamawiającego na Platformie e-Zamówienia i zamieszczony w podglądzie postępowania w zakładce „Informacje podstawowe”. </w:t>
      </w:r>
    </w:p>
    <w:p w14:paraId="5E5D7FCB" w14:textId="77777777" w:rsidR="008342E0" w:rsidRPr="00587AA3" w:rsidRDefault="008342E0" w:rsidP="00127DC1">
      <w:pPr>
        <w:pStyle w:val="Akapitzlist"/>
        <w:numPr>
          <w:ilvl w:val="1"/>
          <w:numId w:val="13"/>
        </w:numPr>
        <w:tabs>
          <w:tab w:val="left" w:pos="851"/>
        </w:tabs>
        <w:suppressAutoHyphens/>
        <w:spacing w:after="0" w:line="200" w:lineRule="atLeast"/>
        <w:jc w:val="both"/>
        <w:rPr>
          <w:rFonts w:ascii="Century Gothic" w:eastAsia="Times New Roman" w:hAnsi="Century Gothic" w:cs="Arial"/>
          <w:b/>
          <w:bCs/>
          <w:sz w:val="18"/>
          <w:szCs w:val="18"/>
          <w:lang w:eastAsia="ar-SA"/>
        </w:rPr>
      </w:pPr>
      <w:r w:rsidRPr="00587AA3">
        <w:rPr>
          <w:rFonts w:ascii="Century Gothic" w:hAnsi="Century Gothic"/>
          <w:b/>
          <w:bCs/>
          <w:sz w:val="18"/>
          <w:szCs w:val="18"/>
        </w:rPr>
        <w:lastRenderedPageBreak/>
        <w:t xml:space="preserve">Sporządzony przez wykonawcę, według wzoru stanowiącego załącznik nr 2 do SWZ, Formularz ofertowy , </w:t>
      </w:r>
    </w:p>
    <w:p w14:paraId="59E5B2AD" w14:textId="3CF05C42" w:rsidR="001E00DC" w:rsidRDefault="001E00DC" w:rsidP="00127DC1">
      <w:pPr>
        <w:pStyle w:val="Akapitzlist"/>
        <w:numPr>
          <w:ilvl w:val="1"/>
          <w:numId w:val="13"/>
        </w:numPr>
        <w:tabs>
          <w:tab w:val="left" w:pos="851"/>
        </w:tabs>
        <w:suppressAutoHyphens/>
        <w:spacing w:after="0" w:line="200" w:lineRule="atLeast"/>
        <w:jc w:val="both"/>
        <w:rPr>
          <w:rFonts w:ascii="Century Gothic" w:eastAsia="Times New Roman" w:hAnsi="Century Gothic" w:cs="Arial"/>
          <w:b/>
          <w:bCs/>
          <w:sz w:val="18"/>
          <w:szCs w:val="18"/>
          <w:lang w:eastAsia="ar-SA"/>
        </w:rPr>
      </w:pPr>
      <w:r w:rsidRPr="00587AA3">
        <w:rPr>
          <w:rFonts w:ascii="Century Gothic" w:eastAsia="Times New Roman" w:hAnsi="Century Gothic" w:cs="Arial"/>
          <w:b/>
          <w:bCs/>
          <w:sz w:val="18"/>
          <w:szCs w:val="18"/>
          <w:lang w:eastAsia="ar-SA"/>
        </w:rPr>
        <w:t xml:space="preserve">Sporządzony przez wykonawcę, według wzoru stanowiącego załącznik nr 1 do SWZ, Formularz </w:t>
      </w:r>
      <w:r w:rsidR="0021139F">
        <w:rPr>
          <w:rFonts w:ascii="Century Gothic" w:eastAsia="Times New Roman" w:hAnsi="Century Gothic" w:cs="Arial"/>
          <w:b/>
          <w:bCs/>
          <w:sz w:val="18"/>
          <w:szCs w:val="18"/>
          <w:lang w:eastAsia="ar-SA"/>
        </w:rPr>
        <w:t>cenowy</w:t>
      </w:r>
      <w:r w:rsidR="00AA3697" w:rsidRPr="00587AA3">
        <w:rPr>
          <w:rFonts w:ascii="Century Gothic" w:eastAsia="Times New Roman" w:hAnsi="Century Gothic" w:cs="Arial"/>
          <w:b/>
          <w:bCs/>
          <w:sz w:val="18"/>
          <w:szCs w:val="18"/>
          <w:lang w:eastAsia="ar-SA"/>
        </w:rPr>
        <w:t xml:space="preserve">. </w:t>
      </w:r>
      <w:r w:rsidRPr="00587AA3">
        <w:rPr>
          <w:rFonts w:ascii="Century Gothic" w:eastAsia="Times New Roman" w:hAnsi="Century Gothic" w:cs="Arial"/>
          <w:b/>
          <w:bCs/>
          <w:sz w:val="18"/>
          <w:szCs w:val="18"/>
          <w:lang w:eastAsia="ar-SA"/>
        </w:rPr>
        <w:t xml:space="preserve"> </w:t>
      </w:r>
    </w:p>
    <w:p w14:paraId="346DBD22" w14:textId="77777777" w:rsidR="00BB240C" w:rsidRPr="00B76115" w:rsidRDefault="00BB240C" w:rsidP="00BB240C">
      <w:pPr>
        <w:numPr>
          <w:ilvl w:val="0"/>
          <w:numId w:val="13"/>
        </w:numPr>
        <w:tabs>
          <w:tab w:val="left" w:pos="851"/>
          <w:tab w:val="left" w:pos="1418"/>
        </w:tabs>
        <w:suppressAutoHyphens/>
        <w:spacing w:after="0" w:line="200" w:lineRule="atLeast"/>
        <w:jc w:val="both"/>
        <w:rPr>
          <w:rFonts w:ascii="Century Gothic" w:eastAsia="Times New Roman" w:hAnsi="Century Gothic" w:cs="Arial"/>
          <w:b/>
          <w:sz w:val="18"/>
          <w:szCs w:val="18"/>
          <w:lang w:eastAsia="ar-SA"/>
        </w:rPr>
      </w:pPr>
      <w:r w:rsidRPr="00B76115">
        <w:rPr>
          <w:rFonts w:ascii="Century Gothic" w:eastAsia="Times New Roman" w:hAnsi="Century Gothic" w:cs="Arial"/>
          <w:b/>
          <w:sz w:val="18"/>
          <w:szCs w:val="18"/>
          <w:lang w:eastAsia="ar-SA"/>
        </w:rPr>
        <w:t>oświadczenia, o których mowa w Rozdziale  IX  pkt  1 SWZ;</w:t>
      </w:r>
    </w:p>
    <w:p w14:paraId="70FD8682" w14:textId="77777777" w:rsidR="00BB240C" w:rsidRPr="00B76115" w:rsidRDefault="00BB240C" w:rsidP="00BB240C">
      <w:pPr>
        <w:numPr>
          <w:ilvl w:val="0"/>
          <w:numId w:val="13"/>
        </w:numPr>
        <w:tabs>
          <w:tab w:val="left" w:pos="851"/>
          <w:tab w:val="left" w:pos="1418"/>
        </w:tabs>
        <w:suppressAutoHyphens/>
        <w:spacing w:after="0" w:line="200" w:lineRule="atLeast"/>
        <w:jc w:val="both"/>
        <w:rPr>
          <w:rFonts w:ascii="Century Gothic" w:eastAsia="Times New Roman" w:hAnsi="Century Gothic" w:cs="Arial"/>
          <w:b/>
          <w:sz w:val="18"/>
          <w:szCs w:val="18"/>
          <w:lang w:eastAsia="ar-SA"/>
        </w:rPr>
      </w:pPr>
      <w:r w:rsidRPr="00B76115">
        <w:rPr>
          <w:rFonts w:ascii="Century Gothic" w:eastAsia="Times New Roman" w:hAnsi="Century Gothic" w:cs="Arial"/>
          <w:b/>
          <w:sz w:val="18"/>
          <w:szCs w:val="18"/>
          <w:lang w:eastAsia="ar-SA"/>
        </w:rPr>
        <w:t>przedmiotowe środki dowodowe, o których mowa w Rozdziale X  pkt 2 SWZ;</w:t>
      </w:r>
    </w:p>
    <w:p w14:paraId="491E1C2B" w14:textId="77777777" w:rsidR="00BB240C" w:rsidRPr="00B76115" w:rsidRDefault="00BB240C" w:rsidP="00BB240C">
      <w:pPr>
        <w:numPr>
          <w:ilvl w:val="0"/>
          <w:numId w:val="13"/>
        </w:numPr>
        <w:tabs>
          <w:tab w:val="left" w:pos="851"/>
          <w:tab w:val="left" w:pos="1418"/>
        </w:tabs>
        <w:suppressAutoHyphens/>
        <w:spacing w:after="0" w:line="200" w:lineRule="atLeast"/>
        <w:jc w:val="both"/>
        <w:rPr>
          <w:rFonts w:ascii="Century Gothic" w:eastAsia="Times New Roman" w:hAnsi="Century Gothic" w:cs="Arial"/>
          <w:b/>
          <w:sz w:val="18"/>
          <w:szCs w:val="18"/>
          <w:lang w:eastAsia="ar-SA"/>
        </w:rPr>
      </w:pPr>
      <w:r w:rsidRPr="00B76115">
        <w:rPr>
          <w:rFonts w:ascii="Century Gothic" w:eastAsia="Times New Roman" w:hAnsi="Century Gothic" w:cs="Arial"/>
          <w:b/>
          <w:sz w:val="18"/>
          <w:szCs w:val="18"/>
          <w:lang w:eastAsia="ar-SA"/>
        </w:rPr>
        <w:t>zobowiązanie innego podmiotu, o którym mowa w Rozdziale XI pkt 3 SWZ (jeżeli dotyczy);</w:t>
      </w:r>
    </w:p>
    <w:p w14:paraId="232B69AD" w14:textId="77777777" w:rsidR="00BB240C" w:rsidRPr="00B76115" w:rsidRDefault="00BB240C" w:rsidP="00BB240C">
      <w:pPr>
        <w:numPr>
          <w:ilvl w:val="0"/>
          <w:numId w:val="13"/>
        </w:numPr>
        <w:tabs>
          <w:tab w:val="left" w:pos="851"/>
          <w:tab w:val="left" w:pos="1418"/>
        </w:tabs>
        <w:suppressAutoHyphens/>
        <w:spacing w:after="0" w:line="200" w:lineRule="atLeast"/>
        <w:jc w:val="both"/>
        <w:rPr>
          <w:rFonts w:ascii="Century Gothic" w:eastAsia="Times New Roman" w:hAnsi="Century Gothic" w:cs="Arial"/>
          <w:b/>
          <w:sz w:val="18"/>
          <w:szCs w:val="18"/>
          <w:lang w:eastAsia="ar-SA"/>
        </w:rPr>
      </w:pPr>
      <w:r w:rsidRPr="00B76115">
        <w:rPr>
          <w:rFonts w:ascii="Century Gothic" w:eastAsia="Times New Roman" w:hAnsi="Century Gothic" w:cs="Arial"/>
          <w:b/>
          <w:sz w:val="18"/>
          <w:szCs w:val="18"/>
          <w:lang w:eastAsia="ar-SA"/>
        </w:rPr>
        <w:t xml:space="preserve">oraz dokumenty, z których wynika prawo do podpisania oferty lub odpowiednie pełnomocnictwa (jeżeli dotyczy). </w:t>
      </w:r>
    </w:p>
    <w:p w14:paraId="50908960" w14:textId="77777777" w:rsidR="00AC38CF" w:rsidRDefault="00AC38CF" w:rsidP="00327842">
      <w:pPr>
        <w:tabs>
          <w:tab w:val="left" w:pos="851"/>
        </w:tabs>
        <w:suppressAutoHyphens/>
        <w:overflowPunct w:val="0"/>
        <w:autoSpaceDE w:val="0"/>
        <w:spacing w:after="0" w:line="240" w:lineRule="auto"/>
        <w:ind w:left="851" w:right="-18" w:hanging="284"/>
        <w:jc w:val="both"/>
        <w:textAlignment w:val="baseline"/>
        <w:rPr>
          <w:rFonts w:ascii="Century Gothic" w:eastAsia="Times New Roman" w:hAnsi="Century Gothic" w:cs="Arial"/>
          <w:sz w:val="18"/>
          <w:szCs w:val="18"/>
          <w:lang w:eastAsia="ar-SA"/>
        </w:rPr>
      </w:pPr>
    </w:p>
    <w:p w14:paraId="165529B8" w14:textId="6D98AB30" w:rsidR="00D1126A" w:rsidRPr="00145512" w:rsidRDefault="00D1126A" w:rsidP="00572A41">
      <w:pPr>
        <w:tabs>
          <w:tab w:val="center" w:pos="4536"/>
          <w:tab w:val="right" w:pos="9072"/>
        </w:tabs>
        <w:suppressAutoHyphens/>
        <w:spacing w:after="0" w:line="200" w:lineRule="atLeast"/>
        <w:ind w:left="1980" w:right="72" w:hanging="1980"/>
        <w:jc w:val="both"/>
        <w:rPr>
          <w:rFonts w:ascii="Century Gothic" w:eastAsia="Times New Roman" w:hAnsi="Century Gothic" w:cs="Arial"/>
          <w:b/>
          <w:bCs/>
          <w:sz w:val="20"/>
          <w:szCs w:val="20"/>
          <w:lang w:eastAsia="ar-SA"/>
        </w:rPr>
      </w:pPr>
      <w:r w:rsidRPr="00145512">
        <w:rPr>
          <w:rFonts w:ascii="Century Gothic" w:eastAsia="Times New Roman" w:hAnsi="Century Gothic" w:cs="Arial"/>
          <w:b/>
          <w:bCs/>
          <w:sz w:val="20"/>
          <w:szCs w:val="20"/>
          <w:lang w:eastAsia="ar-SA"/>
        </w:rPr>
        <w:t>X</w:t>
      </w:r>
      <w:r w:rsidR="00002528" w:rsidRPr="00145512">
        <w:rPr>
          <w:rFonts w:ascii="Century Gothic" w:eastAsia="Times New Roman" w:hAnsi="Century Gothic" w:cs="Arial"/>
          <w:b/>
          <w:bCs/>
          <w:sz w:val="20"/>
          <w:szCs w:val="20"/>
          <w:lang w:eastAsia="ar-SA"/>
        </w:rPr>
        <w:t>V</w:t>
      </w:r>
      <w:r w:rsidR="00807297">
        <w:rPr>
          <w:rFonts w:ascii="Century Gothic" w:eastAsia="Times New Roman" w:hAnsi="Century Gothic" w:cs="Arial"/>
          <w:b/>
          <w:bCs/>
          <w:sz w:val="20"/>
          <w:szCs w:val="20"/>
          <w:lang w:eastAsia="ar-SA"/>
        </w:rPr>
        <w:t>I</w:t>
      </w:r>
      <w:r w:rsidR="005F14B6">
        <w:rPr>
          <w:rFonts w:ascii="Century Gothic" w:eastAsia="Times New Roman" w:hAnsi="Century Gothic" w:cs="Arial"/>
          <w:b/>
          <w:bCs/>
          <w:sz w:val="20"/>
          <w:szCs w:val="20"/>
          <w:lang w:eastAsia="ar-SA"/>
        </w:rPr>
        <w:t>I</w:t>
      </w:r>
      <w:r w:rsidRPr="00145512">
        <w:rPr>
          <w:rFonts w:ascii="Century Gothic" w:eastAsia="Times New Roman" w:hAnsi="Century Gothic" w:cs="Arial"/>
          <w:b/>
          <w:bCs/>
          <w:sz w:val="20"/>
          <w:szCs w:val="20"/>
          <w:lang w:eastAsia="ar-SA"/>
        </w:rPr>
        <w:t xml:space="preserve">.  </w:t>
      </w:r>
      <w:r w:rsidR="00993327">
        <w:rPr>
          <w:rFonts w:ascii="Century Gothic" w:eastAsia="Times New Roman" w:hAnsi="Century Gothic" w:cs="Arial"/>
          <w:b/>
          <w:bCs/>
          <w:sz w:val="20"/>
          <w:szCs w:val="20"/>
          <w:lang w:eastAsia="ar-SA"/>
        </w:rPr>
        <w:t xml:space="preserve"> </w:t>
      </w:r>
      <w:r w:rsidR="00684347" w:rsidRPr="00145512">
        <w:rPr>
          <w:rFonts w:ascii="Century Gothic" w:eastAsia="Times New Roman" w:hAnsi="Century Gothic" w:cs="Arial"/>
          <w:b/>
          <w:bCs/>
          <w:sz w:val="20"/>
          <w:szCs w:val="20"/>
          <w:u w:val="single"/>
          <w:lang w:eastAsia="ar-SA"/>
        </w:rPr>
        <w:t>SPOSÓB</w:t>
      </w:r>
      <w:r w:rsidRPr="00145512">
        <w:rPr>
          <w:rFonts w:ascii="Century Gothic" w:eastAsia="Times New Roman" w:hAnsi="Century Gothic" w:cs="Arial"/>
          <w:b/>
          <w:bCs/>
          <w:sz w:val="20"/>
          <w:szCs w:val="20"/>
          <w:u w:val="single"/>
          <w:lang w:eastAsia="ar-SA"/>
        </w:rPr>
        <w:t xml:space="preserve"> ORAZ  TERMIN  SKŁADANIA  I  OTWARCIA   OFERT</w:t>
      </w:r>
      <w:r w:rsidRPr="00145512">
        <w:rPr>
          <w:rFonts w:ascii="Century Gothic" w:eastAsia="Times New Roman" w:hAnsi="Century Gothic" w:cs="Arial"/>
          <w:b/>
          <w:bCs/>
          <w:sz w:val="20"/>
          <w:szCs w:val="20"/>
          <w:lang w:eastAsia="ar-SA"/>
        </w:rPr>
        <w:t xml:space="preserve">. </w:t>
      </w:r>
    </w:p>
    <w:p w14:paraId="5C2E3103" w14:textId="77777777" w:rsidR="00D1126A" w:rsidRPr="00832F19" w:rsidRDefault="00D1126A" w:rsidP="00572A41">
      <w:pPr>
        <w:tabs>
          <w:tab w:val="left" w:pos="3960"/>
        </w:tabs>
        <w:suppressAutoHyphens/>
        <w:spacing w:after="0" w:line="200" w:lineRule="atLeast"/>
        <w:jc w:val="both"/>
        <w:rPr>
          <w:rFonts w:ascii="Century Gothic" w:eastAsia="Times New Roman" w:hAnsi="Century Gothic" w:cs="Arial"/>
          <w:b/>
          <w:bCs/>
          <w:sz w:val="18"/>
          <w:szCs w:val="18"/>
          <w:u w:val="single"/>
          <w:lang w:eastAsia="ar-SA"/>
        </w:rPr>
      </w:pPr>
      <w:bookmarkStart w:id="6" w:name="_Hlk175727227"/>
    </w:p>
    <w:p w14:paraId="6A7CD831" w14:textId="70A8E0BF" w:rsidR="008342E0" w:rsidRPr="008342E0" w:rsidRDefault="008342E0" w:rsidP="00127DC1">
      <w:pPr>
        <w:pStyle w:val="Akapitzlist"/>
        <w:numPr>
          <w:ilvl w:val="0"/>
          <w:numId w:val="14"/>
        </w:numPr>
        <w:tabs>
          <w:tab w:val="left" w:pos="851"/>
        </w:tabs>
        <w:spacing w:after="0" w:line="240" w:lineRule="auto"/>
        <w:jc w:val="both"/>
        <w:rPr>
          <w:rFonts w:ascii="Century Gothic" w:eastAsia="Avenir-Light" w:hAnsi="Century Gothic" w:cs="Avenir-Light"/>
          <w:sz w:val="18"/>
          <w:szCs w:val="18"/>
        </w:rPr>
      </w:pPr>
      <w:r w:rsidRPr="008342E0">
        <w:rPr>
          <w:rFonts w:ascii="Century Gothic" w:eastAsia="Avenir-Light" w:hAnsi="Century Gothic" w:cs="Avenir-Light"/>
          <w:sz w:val="18"/>
          <w:szCs w:val="18"/>
        </w:rPr>
        <w:t>Ofertę należy złożyć za pośrednictwem Platformy E-zamówienia, zgodnie z Rozdziałem</w:t>
      </w:r>
      <w:r>
        <w:rPr>
          <w:rFonts w:ascii="Century Gothic" w:eastAsia="Avenir-Light" w:hAnsi="Century Gothic" w:cs="Avenir-Light"/>
          <w:sz w:val="18"/>
          <w:szCs w:val="18"/>
        </w:rPr>
        <w:t xml:space="preserve"> XVI SWZ.</w:t>
      </w:r>
      <w:r w:rsidRPr="008342E0">
        <w:rPr>
          <w:rFonts w:ascii="Century Gothic" w:eastAsia="Avenir-Light" w:hAnsi="Century Gothic" w:cs="Avenir-Light"/>
          <w:sz w:val="18"/>
          <w:szCs w:val="18"/>
        </w:rPr>
        <w:t xml:space="preserve">  </w:t>
      </w:r>
    </w:p>
    <w:p w14:paraId="5B52F832" w14:textId="4E74D2D8" w:rsidR="008342E0" w:rsidRPr="0000384E" w:rsidRDefault="00916B51" w:rsidP="00127DC1">
      <w:pPr>
        <w:pStyle w:val="Akapitzlist"/>
        <w:numPr>
          <w:ilvl w:val="0"/>
          <w:numId w:val="14"/>
        </w:numPr>
        <w:tabs>
          <w:tab w:val="left" w:pos="851"/>
        </w:tabs>
        <w:spacing w:after="0" w:line="240" w:lineRule="auto"/>
        <w:jc w:val="both"/>
        <w:rPr>
          <w:rFonts w:ascii="Century Gothic" w:eastAsia="Avenir-Light" w:hAnsi="Century Gothic" w:cs="Avenir-Light"/>
          <w:b/>
          <w:bCs/>
          <w:sz w:val="18"/>
          <w:szCs w:val="18"/>
        </w:rPr>
      </w:pPr>
      <w:r w:rsidRPr="008342E0">
        <w:rPr>
          <w:rFonts w:ascii="Century Gothic" w:eastAsia="Avenir-Light" w:hAnsi="Century Gothic" w:cs="Avenir-Light"/>
          <w:sz w:val="18"/>
          <w:szCs w:val="18"/>
        </w:rPr>
        <w:t>Ofertę należy złożyć</w:t>
      </w:r>
      <w:r w:rsidR="008342E0">
        <w:rPr>
          <w:rFonts w:ascii="Century Gothic" w:eastAsia="Avenir-Light" w:hAnsi="Century Gothic" w:cs="Avenir-Light"/>
          <w:sz w:val="18"/>
          <w:szCs w:val="18"/>
        </w:rPr>
        <w:t xml:space="preserve"> </w:t>
      </w:r>
      <w:r w:rsidRPr="008342E0">
        <w:rPr>
          <w:rFonts w:ascii="Century Gothic" w:eastAsia="Avenir-Light" w:hAnsi="Century Gothic" w:cs="Avenir-Light"/>
          <w:sz w:val="18"/>
          <w:szCs w:val="18"/>
        </w:rPr>
        <w:t xml:space="preserve">do </w:t>
      </w:r>
      <w:r w:rsidRPr="0000384E">
        <w:rPr>
          <w:rFonts w:ascii="Century Gothic" w:eastAsia="Avenir-Light" w:hAnsi="Century Gothic" w:cs="Avenir-Light"/>
          <w:b/>
          <w:bCs/>
          <w:sz w:val="18"/>
          <w:szCs w:val="18"/>
        </w:rPr>
        <w:t>dnia</w:t>
      </w:r>
      <w:r w:rsidR="0000384E" w:rsidRPr="0000384E">
        <w:rPr>
          <w:rFonts w:ascii="Century Gothic" w:eastAsia="Avenir-Light" w:hAnsi="Century Gothic" w:cs="Avenir-Light"/>
          <w:b/>
          <w:bCs/>
          <w:sz w:val="18"/>
          <w:szCs w:val="18"/>
        </w:rPr>
        <w:t xml:space="preserve"> </w:t>
      </w:r>
      <w:r w:rsidR="00BB3E4C">
        <w:rPr>
          <w:rFonts w:ascii="Century Gothic" w:eastAsia="Avenir-Light" w:hAnsi="Century Gothic" w:cs="Avenir-Light"/>
          <w:b/>
          <w:bCs/>
          <w:sz w:val="18"/>
          <w:szCs w:val="18"/>
        </w:rPr>
        <w:t>31.10.2024</w:t>
      </w:r>
      <w:r w:rsidR="00E26B08">
        <w:rPr>
          <w:rFonts w:ascii="Century Gothic" w:eastAsia="Avenir-Light" w:hAnsi="Century Gothic" w:cs="Avenir-Light"/>
          <w:b/>
          <w:bCs/>
          <w:sz w:val="18"/>
          <w:szCs w:val="18"/>
        </w:rPr>
        <w:t xml:space="preserve"> </w:t>
      </w:r>
      <w:r w:rsidRPr="0000384E">
        <w:rPr>
          <w:rFonts w:ascii="Century Gothic" w:eastAsia="Avenir-Light" w:hAnsi="Century Gothic" w:cs="Avenir-Light"/>
          <w:b/>
          <w:bCs/>
          <w:sz w:val="18"/>
          <w:szCs w:val="18"/>
        </w:rPr>
        <w:t xml:space="preserve">r. do godz. </w:t>
      </w:r>
      <w:r w:rsidR="008342E0" w:rsidRPr="0000384E">
        <w:rPr>
          <w:rFonts w:ascii="Century Gothic" w:eastAsia="Avenir-Light" w:hAnsi="Century Gothic" w:cs="Avenir-Light"/>
          <w:b/>
          <w:bCs/>
          <w:sz w:val="18"/>
          <w:szCs w:val="18"/>
        </w:rPr>
        <w:t>9</w:t>
      </w:r>
      <w:r w:rsidRPr="0000384E">
        <w:rPr>
          <w:rFonts w:ascii="Century Gothic" w:eastAsia="Avenir-Light" w:hAnsi="Century Gothic" w:cs="Avenir-Light"/>
          <w:b/>
          <w:bCs/>
          <w:sz w:val="18"/>
          <w:szCs w:val="18"/>
        </w:rPr>
        <w:t>:00,</w:t>
      </w:r>
    </w:p>
    <w:p w14:paraId="24673576" w14:textId="77777777" w:rsidR="008342E0" w:rsidRPr="008342E0" w:rsidRDefault="00916B51" w:rsidP="00127DC1">
      <w:pPr>
        <w:pStyle w:val="Akapitzlist"/>
        <w:numPr>
          <w:ilvl w:val="0"/>
          <w:numId w:val="14"/>
        </w:numPr>
        <w:tabs>
          <w:tab w:val="left" w:pos="851"/>
        </w:tabs>
        <w:spacing w:after="0" w:line="240" w:lineRule="auto"/>
        <w:jc w:val="both"/>
        <w:rPr>
          <w:rFonts w:ascii="Century Gothic" w:eastAsia="Avenir-Light" w:hAnsi="Century Gothic" w:cs="Avenir-Light"/>
          <w:sz w:val="18"/>
          <w:szCs w:val="18"/>
        </w:rPr>
      </w:pPr>
      <w:r w:rsidRPr="008342E0">
        <w:rPr>
          <w:rFonts w:ascii="Century Gothic" w:hAnsi="Century Gothic"/>
          <w:sz w:val="18"/>
          <w:szCs w:val="18"/>
        </w:rPr>
        <w:t>Po upływie terminu składania ofert, złożenie Oferty oraz załączników nie będzie możliwe.</w:t>
      </w:r>
    </w:p>
    <w:p w14:paraId="6F4A5EA3" w14:textId="00D3C34B" w:rsidR="008342E0" w:rsidRPr="008342E0" w:rsidRDefault="00916B51" w:rsidP="00127DC1">
      <w:pPr>
        <w:pStyle w:val="Akapitzlist"/>
        <w:numPr>
          <w:ilvl w:val="0"/>
          <w:numId w:val="14"/>
        </w:numPr>
        <w:tabs>
          <w:tab w:val="left" w:pos="851"/>
        </w:tabs>
        <w:spacing w:after="0" w:line="240" w:lineRule="auto"/>
        <w:jc w:val="both"/>
        <w:rPr>
          <w:rFonts w:ascii="Century Gothic" w:eastAsia="Avenir-Light" w:hAnsi="Century Gothic" w:cs="Avenir-Light"/>
          <w:sz w:val="18"/>
          <w:szCs w:val="18"/>
        </w:rPr>
      </w:pPr>
      <w:r w:rsidRPr="008342E0">
        <w:rPr>
          <w:rFonts w:ascii="Century Gothic" w:eastAsia="Avenir-Light" w:hAnsi="Century Gothic" w:cs="Avenir-Light"/>
          <w:sz w:val="18"/>
          <w:szCs w:val="18"/>
        </w:rPr>
        <w:t>O</w:t>
      </w:r>
      <w:r w:rsidRPr="008342E0">
        <w:rPr>
          <w:rFonts w:ascii="Century Gothic" w:eastAsia="Avenir-Light" w:hAnsi="Century Gothic" w:cs="Avenir-Light"/>
          <w:bCs/>
          <w:sz w:val="18"/>
          <w:szCs w:val="18"/>
        </w:rPr>
        <w:t xml:space="preserve">twarcie ofert </w:t>
      </w:r>
      <w:r w:rsidRPr="00FD4101">
        <w:rPr>
          <w:rFonts w:ascii="Century Gothic" w:eastAsia="Avenir-Light" w:hAnsi="Century Gothic" w:cs="Avenir-Light"/>
          <w:b/>
          <w:sz w:val="18"/>
          <w:szCs w:val="18"/>
        </w:rPr>
        <w:t xml:space="preserve">w dniu </w:t>
      </w:r>
      <w:r w:rsidR="00BB3E4C">
        <w:rPr>
          <w:rFonts w:ascii="Century Gothic" w:eastAsia="Avenir-Light" w:hAnsi="Century Gothic" w:cs="Avenir-Light"/>
          <w:b/>
          <w:sz w:val="18"/>
          <w:szCs w:val="18"/>
        </w:rPr>
        <w:t>31.10.2024</w:t>
      </w:r>
      <w:r w:rsidR="00E26B08">
        <w:rPr>
          <w:rFonts w:ascii="Century Gothic" w:eastAsia="Avenir-Light" w:hAnsi="Century Gothic" w:cs="Avenir-Light"/>
          <w:b/>
          <w:sz w:val="18"/>
          <w:szCs w:val="18"/>
        </w:rPr>
        <w:t xml:space="preserve"> r</w:t>
      </w:r>
      <w:r w:rsidR="00AC38CF">
        <w:rPr>
          <w:rFonts w:ascii="Century Gothic" w:eastAsia="Avenir-Light" w:hAnsi="Century Gothic" w:cs="Avenir-Light"/>
          <w:b/>
          <w:sz w:val="18"/>
          <w:szCs w:val="18"/>
        </w:rPr>
        <w:t>.</w:t>
      </w:r>
      <w:r w:rsidRPr="00FD4101">
        <w:rPr>
          <w:rFonts w:ascii="Century Gothic" w:eastAsia="Avenir-Light" w:hAnsi="Century Gothic" w:cs="Avenir-Light"/>
          <w:b/>
          <w:sz w:val="18"/>
          <w:szCs w:val="18"/>
        </w:rPr>
        <w:t xml:space="preserve"> o godz. </w:t>
      </w:r>
      <w:r w:rsidR="00BB240C">
        <w:rPr>
          <w:rFonts w:ascii="Century Gothic" w:eastAsia="Avenir-Light" w:hAnsi="Century Gothic" w:cs="Avenir-Light"/>
          <w:b/>
          <w:sz w:val="18"/>
          <w:szCs w:val="18"/>
        </w:rPr>
        <w:t>09:30</w:t>
      </w:r>
      <w:r w:rsidR="008342E0" w:rsidRPr="00FD4101">
        <w:rPr>
          <w:rFonts w:ascii="Century Gothic" w:eastAsia="Avenir-Light" w:hAnsi="Century Gothic" w:cs="Avenir-Light"/>
          <w:b/>
          <w:sz w:val="18"/>
          <w:szCs w:val="18"/>
        </w:rPr>
        <w:t>.</w:t>
      </w:r>
      <w:r w:rsidR="008342E0" w:rsidRPr="008342E0">
        <w:rPr>
          <w:rFonts w:ascii="Century Gothic" w:eastAsia="Avenir-Light" w:hAnsi="Century Gothic" w:cs="Avenir-Light"/>
          <w:b/>
          <w:sz w:val="18"/>
          <w:szCs w:val="18"/>
        </w:rPr>
        <w:t xml:space="preserve"> </w:t>
      </w:r>
      <w:r w:rsidRPr="008342E0">
        <w:rPr>
          <w:rFonts w:ascii="Century Gothic" w:eastAsia="Avenir-Light" w:hAnsi="Century Gothic" w:cs="Avenir-Light"/>
          <w:b/>
          <w:sz w:val="18"/>
          <w:szCs w:val="18"/>
        </w:rPr>
        <w:t xml:space="preserve">  </w:t>
      </w:r>
    </w:p>
    <w:p w14:paraId="3CBDC73D" w14:textId="77777777" w:rsidR="008342E0" w:rsidRPr="008342E0" w:rsidRDefault="00916B51" w:rsidP="00127DC1">
      <w:pPr>
        <w:pStyle w:val="Akapitzlist"/>
        <w:numPr>
          <w:ilvl w:val="0"/>
          <w:numId w:val="14"/>
        </w:numPr>
        <w:tabs>
          <w:tab w:val="left" w:pos="851"/>
        </w:tabs>
        <w:spacing w:after="0" w:line="240" w:lineRule="auto"/>
        <w:jc w:val="both"/>
        <w:rPr>
          <w:rFonts w:ascii="Century Gothic" w:eastAsia="Avenir-Light" w:hAnsi="Century Gothic" w:cs="Avenir-Light"/>
          <w:sz w:val="18"/>
          <w:szCs w:val="18"/>
        </w:rPr>
      </w:pPr>
      <w:r w:rsidRPr="008342E0">
        <w:rPr>
          <w:rFonts w:ascii="Century Gothic" w:eastAsia="Times New Roman" w:hAnsi="Century Gothic" w:cs="Arial"/>
          <w:sz w:val="18"/>
          <w:szCs w:val="18"/>
          <w:lang w:eastAsia="pl-PL"/>
        </w:rPr>
        <w:t>Najpóźniej przed otwarciem ofert, udostępnia się na stronie internetowej prowadzonego</w:t>
      </w:r>
      <w:r w:rsidR="008342E0">
        <w:rPr>
          <w:rFonts w:ascii="Century Gothic" w:eastAsia="Times New Roman" w:hAnsi="Century Gothic" w:cs="Arial"/>
          <w:sz w:val="18"/>
          <w:szCs w:val="18"/>
          <w:lang w:eastAsia="pl-PL"/>
        </w:rPr>
        <w:t xml:space="preserve"> </w:t>
      </w:r>
      <w:r w:rsidRPr="008342E0">
        <w:rPr>
          <w:rFonts w:ascii="Century Gothic" w:eastAsia="Times New Roman" w:hAnsi="Century Gothic" w:cs="Arial"/>
          <w:sz w:val="18"/>
          <w:szCs w:val="18"/>
          <w:lang w:eastAsia="pl-PL"/>
        </w:rPr>
        <w:t xml:space="preserve">postępowania informację o kwocie, jaką zamierza się przeznaczyć na sfinansowanie zamówienia. </w:t>
      </w:r>
    </w:p>
    <w:p w14:paraId="549F2C9D" w14:textId="682A6050" w:rsidR="00916B51" w:rsidRPr="008342E0" w:rsidRDefault="00916B51" w:rsidP="00127DC1">
      <w:pPr>
        <w:pStyle w:val="Akapitzlist"/>
        <w:numPr>
          <w:ilvl w:val="0"/>
          <w:numId w:val="14"/>
        </w:numPr>
        <w:tabs>
          <w:tab w:val="left" w:pos="851"/>
        </w:tabs>
        <w:spacing w:after="0" w:line="240" w:lineRule="auto"/>
        <w:jc w:val="both"/>
        <w:rPr>
          <w:rFonts w:ascii="Century Gothic" w:eastAsia="Avenir-Light" w:hAnsi="Century Gothic" w:cs="Avenir-Light"/>
          <w:sz w:val="18"/>
          <w:szCs w:val="18"/>
        </w:rPr>
      </w:pPr>
      <w:r w:rsidRPr="008342E0">
        <w:rPr>
          <w:rFonts w:ascii="Century Gothic" w:eastAsia="Times New Roman" w:hAnsi="Century Gothic" w:cs="Arial"/>
          <w:sz w:val="18"/>
          <w:szCs w:val="18"/>
          <w:lang w:eastAsia="pl-PL"/>
        </w:rPr>
        <w:t xml:space="preserve">Niezwłocznie po otwarciu ofert, udostępnia się na stronie internetowej prowadzonego postępowania informacje o: </w:t>
      </w:r>
    </w:p>
    <w:p w14:paraId="797F6AA8" w14:textId="77777777" w:rsidR="00916B51" w:rsidRPr="00694609" w:rsidRDefault="00916B51" w:rsidP="00916B51">
      <w:pPr>
        <w:spacing w:after="0" w:line="240" w:lineRule="auto"/>
        <w:ind w:left="1418" w:hanging="284"/>
        <w:jc w:val="both"/>
        <w:rPr>
          <w:rFonts w:ascii="Century Gothic" w:eastAsia="Times New Roman" w:hAnsi="Century Gothic" w:cs="Arial"/>
          <w:sz w:val="18"/>
          <w:szCs w:val="18"/>
          <w:lang w:eastAsia="pl-PL"/>
        </w:rPr>
      </w:pPr>
      <w:r w:rsidRPr="00694609">
        <w:rPr>
          <w:rFonts w:ascii="Century Gothic" w:eastAsia="Times New Roman" w:hAnsi="Century Gothic" w:cs="Arial"/>
          <w:sz w:val="18"/>
          <w:szCs w:val="18"/>
          <w:lang w:eastAsia="pl-PL"/>
        </w:rPr>
        <w:t>1)</w:t>
      </w:r>
      <w:r w:rsidRPr="00694609">
        <w:rPr>
          <w:rFonts w:ascii="Century Gothic" w:eastAsia="Times New Roman" w:hAnsi="Century Gothic" w:cs="Arial"/>
          <w:sz w:val="18"/>
          <w:szCs w:val="18"/>
          <w:lang w:eastAsia="pl-PL"/>
        </w:rPr>
        <w:tab/>
        <w:t xml:space="preserve">nazwach albo imionach i nazwiskach oraz siedzibach lub miejscach prowadzonej działalności gospodarczej albo miejscach zamieszkania wykonawców, których oferty zostały otwarte; </w:t>
      </w:r>
    </w:p>
    <w:p w14:paraId="282BB741" w14:textId="77777777" w:rsidR="00916B51" w:rsidRPr="00694609" w:rsidRDefault="00916B51" w:rsidP="00D71249">
      <w:pPr>
        <w:spacing w:after="0" w:line="240" w:lineRule="auto"/>
        <w:ind w:left="1418" w:hanging="284"/>
        <w:jc w:val="both"/>
        <w:rPr>
          <w:rFonts w:ascii="Century Gothic" w:eastAsia="Times New Roman" w:hAnsi="Century Gothic" w:cs="Arial"/>
          <w:sz w:val="18"/>
          <w:szCs w:val="18"/>
          <w:lang w:eastAsia="pl-PL"/>
        </w:rPr>
      </w:pPr>
      <w:r w:rsidRPr="00694609">
        <w:rPr>
          <w:rFonts w:ascii="Century Gothic" w:eastAsia="Times New Roman" w:hAnsi="Century Gothic" w:cs="Arial"/>
          <w:sz w:val="18"/>
          <w:szCs w:val="18"/>
          <w:lang w:eastAsia="pl-PL"/>
        </w:rPr>
        <w:t>2)</w:t>
      </w:r>
      <w:r w:rsidRPr="00694609">
        <w:rPr>
          <w:rFonts w:ascii="Century Gothic" w:eastAsia="Times New Roman" w:hAnsi="Century Gothic" w:cs="Arial"/>
          <w:sz w:val="18"/>
          <w:szCs w:val="18"/>
          <w:lang w:eastAsia="pl-PL"/>
        </w:rPr>
        <w:tab/>
        <w:t>cenach lub kosztach zawartych w ofertach.</w:t>
      </w:r>
    </w:p>
    <w:p w14:paraId="3021F4C8" w14:textId="77E927C3" w:rsidR="00916B51" w:rsidRPr="00694609" w:rsidRDefault="00916B51" w:rsidP="00D71249">
      <w:pPr>
        <w:suppressAutoHyphens/>
        <w:overflowPunct w:val="0"/>
        <w:autoSpaceDE w:val="0"/>
        <w:spacing w:after="0" w:line="240" w:lineRule="auto"/>
        <w:ind w:left="851" w:hanging="284"/>
        <w:jc w:val="both"/>
        <w:textAlignment w:val="baseline"/>
        <w:rPr>
          <w:rFonts w:ascii="Century Gothic" w:eastAsia="Times New Roman" w:hAnsi="Century Gothic" w:cs="Times New Roman"/>
          <w:sz w:val="18"/>
          <w:szCs w:val="18"/>
          <w:lang w:eastAsia="pl-PL"/>
        </w:rPr>
      </w:pPr>
      <w:r>
        <w:rPr>
          <w:rFonts w:ascii="Century Gothic" w:eastAsia="Times New Roman" w:hAnsi="Century Gothic" w:cs="Times New Roman"/>
          <w:sz w:val="18"/>
          <w:szCs w:val="18"/>
          <w:lang w:eastAsia="pl-PL"/>
        </w:rPr>
        <w:t xml:space="preserve"> 7</w:t>
      </w:r>
      <w:r w:rsidRPr="00694609">
        <w:rPr>
          <w:rFonts w:ascii="Century Gothic" w:eastAsia="Times New Roman" w:hAnsi="Century Gothic" w:cs="Times New Roman"/>
          <w:sz w:val="18"/>
          <w:szCs w:val="18"/>
          <w:lang w:eastAsia="pl-PL"/>
        </w:rPr>
        <w:t>.</w:t>
      </w:r>
      <w:r>
        <w:rPr>
          <w:rFonts w:ascii="Century Gothic" w:eastAsia="Times New Roman" w:hAnsi="Century Gothic" w:cs="Times New Roman"/>
          <w:sz w:val="18"/>
          <w:szCs w:val="18"/>
          <w:lang w:eastAsia="pl-PL"/>
        </w:rPr>
        <w:t xml:space="preserve"> </w:t>
      </w:r>
      <w:r w:rsidRPr="00694609">
        <w:rPr>
          <w:rFonts w:ascii="Century Gothic" w:eastAsia="Times New Roman" w:hAnsi="Century Gothic" w:cs="Times New Roman"/>
          <w:sz w:val="18"/>
          <w:szCs w:val="18"/>
          <w:lang w:eastAsia="pl-PL"/>
        </w:rPr>
        <w:t xml:space="preserve">W toku badania i oceny ofert Zamawiający może żądać od Wykonawców wyjaśnień, dotyczących treści złożonych ofert. Niedopuszczalne jest prowadzenie między Zamawiającym </w:t>
      </w:r>
      <w:r>
        <w:rPr>
          <w:rFonts w:ascii="Century Gothic" w:eastAsia="Times New Roman" w:hAnsi="Century Gothic" w:cs="Times New Roman"/>
          <w:sz w:val="18"/>
          <w:szCs w:val="18"/>
          <w:lang w:eastAsia="pl-PL"/>
        </w:rPr>
        <w:t xml:space="preserve"> </w:t>
      </w:r>
      <w:r w:rsidRPr="00694609">
        <w:rPr>
          <w:rFonts w:ascii="Century Gothic" w:eastAsia="Times New Roman" w:hAnsi="Century Gothic" w:cs="Times New Roman"/>
          <w:sz w:val="18"/>
          <w:szCs w:val="18"/>
          <w:lang w:eastAsia="pl-PL"/>
        </w:rPr>
        <w:t xml:space="preserve">a Wykonawcą negocjacji dotyczących złożonej oferty oraz, z zastrzeżeniem art. 223 ust. 2 ustawy, dokonywanie jakiejkolwiek zmiany w jej treści.  </w:t>
      </w:r>
    </w:p>
    <w:p w14:paraId="21B87107" w14:textId="038A7E50" w:rsidR="00916B51" w:rsidRPr="00694609" w:rsidRDefault="00916B51" w:rsidP="00916B51">
      <w:pPr>
        <w:suppressAutoHyphens/>
        <w:overflowPunct w:val="0"/>
        <w:autoSpaceDE w:val="0"/>
        <w:spacing w:after="0" w:line="240" w:lineRule="auto"/>
        <w:ind w:left="851" w:hanging="284"/>
        <w:jc w:val="both"/>
        <w:textAlignment w:val="baseline"/>
        <w:rPr>
          <w:rFonts w:ascii="Century Gothic" w:eastAsia="Times New Roman" w:hAnsi="Century Gothic" w:cs="Times New Roman"/>
          <w:sz w:val="18"/>
          <w:szCs w:val="18"/>
          <w:lang w:eastAsia="pl-PL"/>
        </w:rPr>
      </w:pPr>
      <w:r>
        <w:rPr>
          <w:rFonts w:ascii="Century Gothic" w:eastAsia="Times New Roman" w:hAnsi="Century Gothic" w:cs="Times New Roman"/>
          <w:sz w:val="18"/>
          <w:szCs w:val="18"/>
          <w:lang w:eastAsia="pl-PL"/>
        </w:rPr>
        <w:t xml:space="preserve"> 8</w:t>
      </w:r>
      <w:r w:rsidRPr="00694609">
        <w:rPr>
          <w:rFonts w:ascii="Century Gothic" w:eastAsia="Times New Roman" w:hAnsi="Century Gothic" w:cs="Times New Roman"/>
          <w:sz w:val="18"/>
          <w:szCs w:val="18"/>
          <w:lang w:eastAsia="pl-PL"/>
        </w:rPr>
        <w:t xml:space="preserve">. Zamawiający poprawia w ofercie: oczywiste omyłki pisarskie, oczywiste omyłki rachunkowe,   </w:t>
      </w:r>
      <w:r>
        <w:rPr>
          <w:rFonts w:ascii="Century Gothic" w:eastAsia="Times New Roman" w:hAnsi="Century Gothic" w:cs="Times New Roman"/>
          <w:sz w:val="18"/>
          <w:szCs w:val="18"/>
          <w:lang w:eastAsia="pl-PL"/>
        </w:rPr>
        <w:t xml:space="preserve">                     </w:t>
      </w:r>
      <w:r w:rsidRPr="00694609">
        <w:rPr>
          <w:rFonts w:ascii="Century Gothic" w:eastAsia="Times New Roman" w:hAnsi="Century Gothic" w:cs="Times New Roman"/>
          <w:sz w:val="18"/>
          <w:szCs w:val="18"/>
          <w:lang w:eastAsia="pl-PL"/>
        </w:rPr>
        <w:t xml:space="preserve"> z </w:t>
      </w:r>
      <w:r>
        <w:rPr>
          <w:rFonts w:ascii="Century Gothic" w:eastAsia="Times New Roman" w:hAnsi="Century Gothic" w:cs="Times New Roman"/>
          <w:sz w:val="18"/>
          <w:szCs w:val="18"/>
          <w:lang w:eastAsia="pl-PL"/>
        </w:rPr>
        <w:t xml:space="preserve"> </w:t>
      </w:r>
      <w:r w:rsidRPr="00694609">
        <w:rPr>
          <w:rFonts w:ascii="Century Gothic" w:eastAsia="Times New Roman" w:hAnsi="Century Gothic" w:cs="Times New Roman"/>
          <w:sz w:val="18"/>
          <w:szCs w:val="18"/>
          <w:lang w:eastAsia="pl-PL"/>
        </w:rPr>
        <w:t>uwzględnieniem konsekwencji rachunkowych dokonanych poprawek, inne omyłki polegające na niezgodności oferty z dokumentami zamówienia, niepowodujące istotnych zmian w treści oferty - niezwłocznie zawiadamiając o tym Wykonawcę, którego oferta została poprawiona.</w:t>
      </w:r>
    </w:p>
    <w:bookmarkEnd w:id="6"/>
    <w:p w14:paraId="5EEFB871" w14:textId="77777777" w:rsidR="001C762D" w:rsidRDefault="001C762D" w:rsidP="00F84639">
      <w:pPr>
        <w:suppressAutoHyphens/>
        <w:spacing w:after="0" w:line="200" w:lineRule="atLeast"/>
        <w:ind w:left="425" w:hanging="426"/>
        <w:jc w:val="both"/>
        <w:rPr>
          <w:rFonts w:ascii="Century Gothic" w:eastAsia="Times New Roman" w:hAnsi="Century Gothic" w:cs="Arial"/>
          <w:sz w:val="18"/>
          <w:szCs w:val="18"/>
          <w:lang w:eastAsia="ar-SA"/>
        </w:rPr>
      </w:pPr>
    </w:p>
    <w:p w14:paraId="6B408951" w14:textId="36D49A28" w:rsidR="000039C3" w:rsidRDefault="000039C3" w:rsidP="00F84639">
      <w:pPr>
        <w:suppressAutoHyphens/>
        <w:spacing w:after="0" w:line="200" w:lineRule="atLeast"/>
        <w:ind w:left="1440" w:hanging="1440"/>
        <w:jc w:val="both"/>
        <w:rPr>
          <w:rFonts w:ascii="Century Gothic" w:eastAsia="Times New Roman" w:hAnsi="Century Gothic" w:cs="Arial"/>
          <w:b/>
          <w:sz w:val="20"/>
          <w:szCs w:val="20"/>
          <w:u w:val="single"/>
          <w:lang w:eastAsia="ar-SA"/>
        </w:rPr>
      </w:pPr>
      <w:r w:rsidRPr="00145512">
        <w:rPr>
          <w:rFonts w:ascii="Century Gothic" w:eastAsia="Times New Roman" w:hAnsi="Century Gothic" w:cs="Arial"/>
          <w:b/>
          <w:sz w:val="20"/>
          <w:szCs w:val="20"/>
          <w:lang w:eastAsia="ar-SA"/>
        </w:rPr>
        <w:t>X</w:t>
      </w:r>
      <w:r w:rsidR="00002528" w:rsidRPr="00145512">
        <w:rPr>
          <w:rFonts w:ascii="Century Gothic" w:eastAsia="Times New Roman" w:hAnsi="Century Gothic" w:cs="Arial"/>
          <w:b/>
          <w:sz w:val="20"/>
          <w:szCs w:val="20"/>
          <w:lang w:eastAsia="ar-SA"/>
        </w:rPr>
        <w:t>V</w:t>
      </w:r>
      <w:r w:rsidR="00807297">
        <w:rPr>
          <w:rFonts w:ascii="Century Gothic" w:eastAsia="Times New Roman" w:hAnsi="Century Gothic" w:cs="Arial"/>
          <w:b/>
          <w:sz w:val="20"/>
          <w:szCs w:val="20"/>
          <w:lang w:eastAsia="ar-SA"/>
        </w:rPr>
        <w:t>I</w:t>
      </w:r>
      <w:r w:rsidR="005F14B6">
        <w:rPr>
          <w:rFonts w:ascii="Century Gothic" w:eastAsia="Times New Roman" w:hAnsi="Century Gothic" w:cs="Arial"/>
          <w:b/>
          <w:sz w:val="20"/>
          <w:szCs w:val="20"/>
          <w:lang w:eastAsia="ar-SA"/>
        </w:rPr>
        <w:t>I</w:t>
      </w:r>
      <w:r w:rsidR="009D33ED" w:rsidRPr="00145512">
        <w:rPr>
          <w:rFonts w:ascii="Century Gothic" w:eastAsia="Times New Roman" w:hAnsi="Century Gothic" w:cs="Arial"/>
          <w:b/>
          <w:sz w:val="20"/>
          <w:szCs w:val="20"/>
          <w:lang w:eastAsia="ar-SA"/>
        </w:rPr>
        <w:t>I</w:t>
      </w:r>
      <w:r w:rsidRPr="00145512">
        <w:rPr>
          <w:rFonts w:ascii="Century Gothic" w:eastAsia="Times New Roman" w:hAnsi="Century Gothic" w:cs="Arial"/>
          <w:b/>
          <w:sz w:val="20"/>
          <w:szCs w:val="20"/>
          <w:lang w:eastAsia="ar-SA"/>
        </w:rPr>
        <w:t xml:space="preserve">. </w:t>
      </w:r>
      <w:r w:rsidR="00F61DBB" w:rsidRPr="00145512">
        <w:rPr>
          <w:rFonts w:ascii="Century Gothic" w:eastAsia="Times New Roman" w:hAnsi="Century Gothic" w:cs="Arial"/>
          <w:b/>
          <w:sz w:val="20"/>
          <w:szCs w:val="20"/>
          <w:lang w:eastAsia="ar-SA"/>
        </w:rPr>
        <w:t xml:space="preserve"> </w:t>
      </w:r>
      <w:r w:rsidRPr="00145512">
        <w:rPr>
          <w:rFonts w:ascii="Century Gothic" w:eastAsia="Times New Roman" w:hAnsi="Century Gothic" w:cs="Arial"/>
          <w:b/>
          <w:sz w:val="20"/>
          <w:szCs w:val="20"/>
          <w:u w:val="single"/>
          <w:lang w:eastAsia="ar-SA"/>
        </w:rPr>
        <w:t>SPOSÓB OBLICZENIA CENY.</w:t>
      </w:r>
    </w:p>
    <w:p w14:paraId="73E33895" w14:textId="77777777" w:rsidR="004253CA" w:rsidRDefault="004253CA" w:rsidP="00F84639">
      <w:pPr>
        <w:suppressAutoHyphens/>
        <w:spacing w:after="0" w:line="200" w:lineRule="atLeast"/>
        <w:ind w:left="1440" w:hanging="1440"/>
        <w:jc w:val="both"/>
        <w:rPr>
          <w:rFonts w:ascii="Century Gothic" w:eastAsia="Times New Roman" w:hAnsi="Century Gothic" w:cs="Arial"/>
          <w:b/>
          <w:sz w:val="20"/>
          <w:szCs w:val="20"/>
          <w:u w:val="single"/>
          <w:lang w:eastAsia="ar-SA"/>
        </w:rPr>
      </w:pPr>
    </w:p>
    <w:p w14:paraId="1BAA91A1" w14:textId="77777777" w:rsidR="004253CA" w:rsidRPr="004253CA" w:rsidRDefault="004253CA" w:rsidP="00127DC1">
      <w:pPr>
        <w:numPr>
          <w:ilvl w:val="0"/>
          <w:numId w:val="7"/>
        </w:numPr>
        <w:suppressAutoHyphens/>
        <w:spacing w:after="0" w:line="240" w:lineRule="auto"/>
        <w:ind w:left="851" w:hanging="284"/>
        <w:contextualSpacing/>
        <w:jc w:val="both"/>
        <w:rPr>
          <w:rFonts w:ascii="Century Gothic" w:eastAsia="Times New Roman" w:hAnsi="Century Gothic" w:cs="Arial"/>
          <w:bCs/>
          <w:sz w:val="18"/>
          <w:szCs w:val="18"/>
          <w:lang w:eastAsia="ar-SA"/>
        </w:rPr>
      </w:pPr>
      <w:bookmarkStart w:id="7" w:name="_Hlk66189280"/>
      <w:r w:rsidRPr="004253CA">
        <w:rPr>
          <w:rFonts w:ascii="Century Gothic" w:eastAsia="Times New Roman" w:hAnsi="Century Gothic" w:cs="Arial"/>
          <w:bCs/>
          <w:sz w:val="18"/>
          <w:szCs w:val="18"/>
          <w:lang w:eastAsia="ar-SA"/>
        </w:rPr>
        <w:t xml:space="preserve">Wykonawca określi cenę netto i brutto  w Formularzu ofertowym stanowiącym załącznik Nr  2  do SWZ (do dwóch miejsc po przecinku). </w:t>
      </w:r>
    </w:p>
    <w:p w14:paraId="79A17BDE" w14:textId="77777777" w:rsidR="004253CA" w:rsidRPr="004253CA" w:rsidRDefault="004253CA" w:rsidP="004253CA">
      <w:pPr>
        <w:suppressAutoHyphens/>
        <w:spacing w:after="0" w:line="240" w:lineRule="auto"/>
        <w:ind w:left="851" w:hanging="284"/>
        <w:jc w:val="both"/>
        <w:rPr>
          <w:rFonts w:ascii="Century Gothic" w:eastAsia="Times New Roman" w:hAnsi="Century Gothic" w:cs="Arial"/>
          <w:sz w:val="18"/>
          <w:szCs w:val="18"/>
          <w:lang w:eastAsia="pl-PL"/>
        </w:rPr>
      </w:pPr>
      <w:r w:rsidRPr="004253CA">
        <w:rPr>
          <w:rFonts w:ascii="Century Gothic" w:eastAsia="Times New Roman" w:hAnsi="Century Gothic" w:cs="Arial"/>
          <w:bCs/>
          <w:sz w:val="18"/>
          <w:szCs w:val="18"/>
          <w:lang w:eastAsia="ar-SA"/>
        </w:rPr>
        <w:t xml:space="preserve">2. </w:t>
      </w:r>
      <w:r w:rsidRPr="004253CA">
        <w:rPr>
          <w:rFonts w:ascii="Century Gothic" w:eastAsia="Times New Roman" w:hAnsi="Century Gothic" w:cs="Arial"/>
          <w:sz w:val="18"/>
          <w:szCs w:val="18"/>
          <w:lang w:eastAsia="pl-PL"/>
        </w:rPr>
        <w:t xml:space="preserve">Cena ofertowa brutto musi uwzględniać wszystkie koszty związane z realizacją przedmiotu zamówienia zgodnie z opisem przedmiotu zamówienia oraz istotnymi postanowieniami umowy określonymi w niniejszej SWZ. </w:t>
      </w:r>
    </w:p>
    <w:p w14:paraId="4319DE32" w14:textId="4DA13B14" w:rsidR="004253CA" w:rsidRPr="004253CA" w:rsidRDefault="004253CA" w:rsidP="004253CA">
      <w:pPr>
        <w:suppressAutoHyphens/>
        <w:spacing w:after="0" w:line="240" w:lineRule="auto"/>
        <w:ind w:left="851" w:hanging="284"/>
        <w:contextualSpacing/>
        <w:jc w:val="both"/>
        <w:rPr>
          <w:rFonts w:ascii="Century Gothic" w:eastAsia="Times New Roman" w:hAnsi="Century Gothic" w:cs="Arial"/>
          <w:sz w:val="18"/>
          <w:szCs w:val="18"/>
          <w:lang w:eastAsia="pl-PL"/>
        </w:rPr>
      </w:pPr>
      <w:r w:rsidRPr="004253CA">
        <w:rPr>
          <w:rFonts w:ascii="Century Gothic" w:eastAsia="Times New Roman" w:hAnsi="Century Gothic" w:cs="Arial"/>
          <w:sz w:val="18"/>
          <w:szCs w:val="18"/>
          <w:lang w:eastAsia="pl-PL"/>
        </w:rPr>
        <w:t xml:space="preserve">3. </w:t>
      </w:r>
      <w:r w:rsidR="00F7280F">
        <w:rPr>
          <w:rFonts w:ascii="Century Gothic" w:eastAsia="Times New Roman" w:hAnsi="Century Gothic" w:cs="Arial"/>
          <w:sz w:val="18"/>
          <w:szCs w:val="18"/>
          <w:lang w:eastAsia="pl-PL"/>
        </w:rPr>
        <w:t xml:space="preserve"> </w:t>
      </w:r>
      <w:r w:rsidRPr="004253CA">
        <w:rPr>
          <w:rFonts w:ascii="Century Gothic" w:eastAsia="Times New Roman" w:hAnsi="Century Gothic" w:cs="Arial"/>
          <w:sz w:val="18"/>
          <w:szCs w:val="18"/>
          <w:lang w:eastAsia="pl-PL"/>
        </w:rPr>
        <w:t>Cena podana na Formularzu ofertowym jest ceną ostateczną, wyczerpującą wszelkie roszczenia Wykonawcy wobec Zamawiającego związane z realizacją przedmiotu zamówienia.</w:t>
      </w:r>
    </w:p>
    <w:p w14:paraId="526E0964" w14:textId="77777777" w:rsidR="004253CA" w:rsidRPr="004253CA" w:rsidRDefault="004253CA" w:rsidP="004253CA">
      <w:pPr>
        <w:suppressAutoHyphens/>
        <w:spacing w:after="0" w:line="240" w:lineRule="auto"/>
        <w:ind w:left="851" w:hanging="284"/>
        <w:contextualSpacing/>
        <w:jc w:val="both"/>
        <w:rPr>
          <w:rFonts w:ascii="Century Gothic" w:eastAsia="Times New Roman" w:hAnsi="Century Gothic" w:cs="Arial"/>
          <w:sz w:val="18"/>
          <w:szCs w:val="18"/>
          <w:lang w:eastAsia="pl-PL"/>
        </w:rPr>
      </w:pPr>
      <w:r w:rsidRPr="004253CA">
        <w:rPr>
          <w:rFonts w:ascii="Century Gothic" w:eastAsia="Times New Roman" w:hAnsi="Century Gothic" w:cs="Arial"/>
          <w:sz w:val="18"/>
          <w:szCs w:val="18"/>
          <w:lang w:eastAsia="pl-PL"/>
        </w:rPr>
        <w:t>4.   Cena oferty powinna być wyrażona w złotych polskich (PLN) z dokładnością do dwóch miejsc po przecinku.</w:t>
      </w:r>
    </w:p>
    <w:p w14:paraId="626B2A60" w14:textId="77777777" w:rsidR="004253CA" w:rsidRPr="004253CA" w:rsidRDefault="004253CA" w:rsidP="004253CA">
      <w:pPr>
        <w:tabs>
          <w:tab w:val="left" w:pos="851"/>
        </w:tabs>
        <w:suppressAutoHyphens/>
        <w:spacing w:after="0" w:line="240" w:lineRule="auto"/>
        <w:ind w:left="851" w:hanging="284"/>
        <w:jc w:val="both"/>
        <w:rPr>
          <w:rFonts w:ascii="Century Gothic" w:eastAsia="Times New Roman" w:hAnsi="Century Gothic" w:cs="Arial"/>
          <w:sz w:val="18"/>
          <w:szCs w:val="18"/>
          <w:lang w:eastAsia="pl-PL"/>
        </w:rPr>
      </w:pPr>
      <w:r w:rsidRPr="004253CA">
        <w:rPr>
          <w:rFonts w:ascii="Century Gothic" w:eastAsia="Times New Roman" w:hAnsi="Century Gothic" w:cs="Arial"/>
          <w:sz w:val="18"/>
          <w:szCs w:val="18"/>
          <w:lang w:eastAsia="pl-PL"/>
        </w:rPr>
        <w:t>5.   Zamawiający nie przewiduje rozliczeń w walucie obcej.</w:t>
      </w:r>
    </w:p>
    <w:p w14:paraId="4445980A" w14:textId="77777777" w:rsidR="004253CA" w:rsidRPr="004253CA" w:rsidRDefault="004253CA" w:rsidP="004253CA">
      <w:pPr>
        <w:tabs>
          <w:tab w:val="left" w:pos="851"/>
        </w:tabs>
        <w:suppressAutoHyphens/>
        <w:spacing w:after="0" w:line="240" w:lineRule="auto"/>
        <w:ind w:left="851" w:hanging="284"/>
        <w:contextualSpacing/>
        <w:jc w:val="both"/>
        <w:rPr>
          <w:rFonts w:ascii="Century Gothic" w:eastAsia="Times New Roman" w:hAnsi="Century Gothic" w:cs="Arial"/>
          <w:sz w:val="18"/>
          <w:szCs w:val="18"/>
          <w:lang w:eastAsia="pl-PL"/>
        </w:rPr>
      </w:pPr>
      <w:r w:rsidRPr="004253CA">
        <w:rPr>
          <w:rFonts w:ascii="Century Gothic" w:eastAsia="Times New Roman" w:hAnsi="Century Gothic" w:cs="Arial"/>
          <w:sz w:val="18"/>
          <w:szCs w:val="18"/>
          <w:lang w:eastAsia="pl-PL"/>
        </w:rPr>
        <w:t>6.  Wyliczona cena oferty brutto będzie służyć do porównania złożonych ofert i do rozliczenia                             w trakcie realizacji zamówienia.</w:t>
      </w:r>
    </w:p>
    <w:p w14:paraId="3CE69871" w14:textId="77777777" w:rsidR="004253CA" w:rsidRPr="004253CA" w:rsidRDefault="004253CA" w:rsidP="004253CA">
      <w:pPr>
        <w:keepNext/>
        <w:keepLines/>
        <w:spacing w:before="40" w:after="0" w:line="240" w:lineRule="auto"/>
        <w:ind w:left="851" w:hanging="284"/>
        <w:jc w:val="both"/>
        <w:outlineLvl w:val="2"/>
        <w:rPr>
          <w:rFonts w:ascii="Century Gothic" w:eastAsia="Times New Roman" w:hAnsi="Century Gothic" w:cs="Arial"/>
          <w:b/>
          <w:color w:val="243F60" w:themeColor="accent1" w:themeShade="7F"/>
          <w:sz w:val="18"/>
          <w:szCs w:val="18"/>
          <w:lang w:eastAsia="pl-PL"/>
        </w:rPr>
      </w:pPr>
      <w:r w:rsidRPr="004253CA">
        <w:rPr>
          <w:rFonts w:ascii="Century Gothic" w:eastAsia="Times New Roman" w:hAnsi="Century Gothic" w:cs="Arial"/>
          <w:sz w:val="18"/>
          <w:szCs w:val="18"/>
          <w:lang w:eastAsia="pl-PL"/>
        </w:rPr>
        <w:t>7.  Jeżeli została złożona oferta, której wybór prowadziłby do powstania u zamawiającego obowiązku podatkowego zgodnie z ustawą z dnia 11 marca 2004 roku o podatku od towarów i usług (</w:t>
      </w:r>
      <w:r w:rsidRPr="004253CA">
        <w:rPr>
          <w:rFonts w:ascii="Century Gothic" w:eastAsia="Times New Roman" w:hAnsi="Century Gothic" w:cs="Times New Roman"/>
          <w:sz w:val="18"/>
          <w:szCs w:val="18"/>
          <w:lang w:eastAsia="pl-PL"/>
        </w:rPr>
        <w:t xml:space="preserve">Dz.U.2023.1570 t.j.) </w:t>
      </w:r>
      <w:r w:rsidRPr="004253CA">
        <w:rPr>
          <w:rFonts w:ascii="Century Gothic" w:eastAsia="Times New Roman" w:hAnsi="Century Gothic" w:cs="Arial"/>
          <w:sz w:val="18"/>
          <w:szCs w:val="18"/>
          <w:lang w:eastAsia="pl-PL"/>
        </w:rPr>
        <w:t>dla celów zastosowania kryterium ceny lub kosztu zamawiający dolicza do przedstawionej w tej ofercie ceny kwotę podatku od towarów i usług, którą miałby obowiązek rozliczyć.</w:t>
      </w:r>
      <w:r w:rsidRPr="004253CA">
        <w:rPr>
          <w:rFonts w:ascii="Century Gothic" w:eastAsia="Times New Roman" w:hAnsi="Century Gothic" w:cs="Arial"/>
          <w:b/>
          <w:sz w:val="18"/>
          <w:szCs w:val="18"/>
          <w:lang w:eastAsia="pl-PL"/>
        </w:rPr>
        <w:t xml:space="preserve"> </w:t>
      </w:r>
      <w:r w:rsidRPr="004253CA">
        <w:rPr>
          <w:rFonts w:ascii="Century Gothic" w:eastAsia="Times New Roman" w:hAnsi="Century Gothic" w:cs="Arial"/>
          <w:sz w:val="18"/>
          <w:szCs w:val="18"/>
          <w:lang w:eastAsia="pl-PL"/>
        </w:rPr>
        <w:t>W ofercie, o której mowa w ust. 1, wykonawca ma obowiązek</w:t>
      </w:r>
      <w:r w:rsidRPr="004253CA">
        <w:rPr>
          <w:rFonts w:ascii="Century Gothic" w:eastAsia="Times New Roman" w:hAnsi="Century Gothic" w:cs="Arial"/>
          <w:color w:val="243F60" w:themeColor="accent1" w:themeShade="7F"/>
          <w:sz w:val="18"/>
          <w:szCs w:val="18"/>
          <w:lang w:eastAsia="pl-PL"/>
        </w:rPr>
        <w:t>:</w:t>
      </w:r>
    </w:p>
    <w:p w14:paraId="7572F499" w14:textId="77777777" w:rsidR="004253CA" w:rsidRPr="004253CA" w:rsidRDefault="004253CA" w:rsidP="004253CA">
      <w:pPr>
        <w:tabs>
          <w:tab w:val="left" w:pos="1418"/>
        </w:tabs>
        <w:suppressAutoHyphens/>
        <w:spacing w:after="0" w:line="240" w:lineRule="auto"/>
        <w:ind w:left="1418" w:hanging="425"/>
        <w:jc w:val="both"/>
        <w:rPr>
          <w:rFonts w:ascii="Century Gothic" w:eastAsia="Times New Roman" w:hAnsi="Century Gothic" w:cs="Arial"/>
          <w:sz w:val="18"/>
          <w:szCs w:val="18"/>
          <w:lang w:eastAsia="pl-PL"/>
        </w:rPr>
      </w:pPr>
      <w:r w:rsidRPr="004253CA">
        <w:rPr>
          <w:rFonts w:ascii="Century Gothic" w:eastAsia="Times New Roman" w:hAnsi="Century Gothic" w:cs="Arial"/>
          <w:sz w:val="18"/>
          <w:szCs w:val="18"/>
          <w:lang w:eastAsia="pl-PL"/>
        </w:rPr>
        <w:t>1)</w:t>
      </w:r>
      <w:r w:rsidRPr="004253CA">
        <w:rPr>
          <w:rFonts w:ascii="Century Gothic" w:eastAsia="Times New Roman" w:hAnsi="Century Gothic" w:cs="Arial"/>
          <w:sz w:val="18"/>
          <w:szCs w:val="18"/>
          <w:lang w:eastAsia="pl-PL"/>
        </w:rPr>
        <w:tab/>
        <w:t>poinformowania zamawiającego, że wybór jego oferty będzie prowadził do powstania                         u zamawiającego obowiązku podatkowego;</w:t>
      </w:r>
    </w:p>
    <w:p w14:paraId="561E91B5" w14:textId="77777777" w:rsidR="004253CA" w:rsidRPr="004253CA" w:rsidRDefault="004253CA" w:rsidP="004253CA">
      <w:pPr>
        <w:tabs>
          <w:tab w:val="left" w:pos="1418"/>
        </w:tabs>
        <w:suppressAutoHyphens/>
        <w:spacing w:after="0" w:line="240" w:lineRule="auto"/>
        <w:ind w:left="1418" w:hanging="425"/>
        <w:jc w:val="both"/>
        <w:rPr>
          <w:rFonts w:ascii="Century Gothic" w:eastAsia="Times New Roman" w:hAnsi="Century Gothic" w:cs="Arial"/>
          <w:sz w:val="18"/>
          <w:szCs w:val="18"/>
          <w:lang w:eastAsia="pl-PL"/>
        </w:rPr>
      </w:pPr>
      <w:r w:rsidRPr="004253CA">
        <w:rPr>
          <w:rFonts w:ascii="Century Gothic" w:eastAsia="Times New Roman" w:hAnsi="Century Gothic" w:cs="Arial"/>
          <w:sz w:val="18"/>
          <w:szCs w:val="18"/>
          <w:lang w:eastAsia="pl-PL"/>
        </w:rPr>
        <w:t>2)</w:t>
      </w:r>
      <w:r w:rsidRPr="004253CA">
        <w:rPr>
          <w:rFonts w:ascii="Century Gothic" w:eastAsia="Times New Roman" w:hAnsi="Century Gothic" w:cs="Arial"/>
          <w:sz w:val="18"/>
          <w:szCs w:val="18"/>
          <w:lang w:eastAsia="pl-PL"/>
        </w:rPr>
        <w:tab/>
        <w:t>wskazania nazwy (rodzaju) towaru lub usługi, których dostawa lub świadczenie będą prowadziły do powstania obowiązku podatkowego;</w:t>
      </w:r>
    </w:p>
    <w:p w14:paraId="6DC8BDF8" w14:textId="77777777" w:rsidR="004253CA" w:rsidRPr="004253CA" w:rsidRDefault="004253CA" w:rsidP="004253CA">
      <w:pPr>
        <w:tabs>
          <w:tab w:val="left" w:pos="1418"/>
        </w:tabs>
        <w:suppressAutoHyphens/>
        <w:spacing w:after="0" w:line="240" w:lineRule="auto"/>
        <w:ind w:left="1418" w:hanging="425"/>
        <w:jc w:val="both"/>
        <w:rPr>
          <w:rFonts w:ascii="Century Gothic" w:eastAsia="Times New Roman" w:hAnsi="Century Gothic" w:cs="Arial"/>
          <w:sz w:val="18"/>
          <w:szCs w:val="18"/>
          <w:lang w:eastAsia="pl-PL"/>
        </w:rPr>
      </w:pPr>
      <w:r w:rsidRPr="004253CA">
        <w:rPr>
          <w:rFonts w:ascii="Century Gothic" w:eastAsia="Times New Roman" w:hAnsi="Century Gothic" w:cs="Arial"/>
          <w:sz w:val="18"/>
          <w:szCs w:val="18"/>
          <w:lang w:eastAsia="pl-PL"/>
        </w:rPr>
        <w:t>3)</w:t>
      </w:r>
      <w:r w:rsidRPr="004253CA">
        <w:rPr>
          <w:rFonts w:ascii="Century Gothic" w:eastAsia="Times New Roman" w:hAnsi="Century Gothic" w:cs="Arial"/>
          <w:sz w:val="18"/>
          <w:szCs w:val="18"/>
          <w:lang w:eastAsia="pl-PL"/>
        </w:rPr>
        <w:tab/>
        <w:t>wskazania wartości towaru lub usługi objętego obowiązkiem podatkowym zamawiającego, bez kwoty podatku;</w:t>
      </w:r>
    </w:p>
    <w:p w14:paraId="492CBE8A" w14:textId="77777777" w:rsidR="004253CA" w:rsidRPr="004253CA" w:rsidRDefault="004253CA" w:rsidP="004253CA">
      <w:pPr>
        <w:tabs>
          <w:tab w:val="left" w:pos="1418"/>
        </w:tabs>
        <w:suppressAutoHyphens/>
        <w:spacing w:after="0" w:line="240" w:lineRule="auto"/>
        <w:ind w:left="1418" w:hanging="425"/>
        <w:jc w:val="both"/>
        <w:rPr>
          <w:rFonts w:ascii="Century Gothic" w:eastAsia="Times New Roman" w:hAnsi="Century Gothic" w:cs="Arial"/>
          <w:sz w:val="18"/>
          <w:szCs w:val="18"/>
          <w:lang w:eastAsia="pl-PL"/>
        </w:rPr>
      </w:pPr>
      <w:r w:rsidRPr="004253CA">
        <w:rPr>
          <w:rFonts w:ascii="Century Gothic" w:eastAsia="Times New Roman" w:hAnsi="Century Gothic" w:cs="Arial"/>
          <w:sz w:val="18"/>
          <w:szCs w:val="18"/>
          <w:lang w:eastAsia="pl-PL"/>
        </w:rPr>
        <w:t>4)</w:t>
      </w:r>
      <w:r w:rsidRPr="004253CA">
        <w:rPr>
          <w:rFonts w:ascii="Century Gothic" w:eastAsia="Times New Roman" w:hAnsi="Century Gothic" w:cs="Arial"/>
          <w:sz w:val="18"/>
          <w:szCs w:val="18"/>
          <w:lang w:eastAsia="pl-PL"/>
        </w:rPr>
        <w:tab/>
        <w:t>wskazania stawki podatku od towarów i usług, która zgodnie z wiedzą wykonawcy, będzie miała zastosowanie.</w:t>
      </w:r>
    </w:p>
    <w:bookmarkEnd w:id="7"/>
    <w:p w14:paraId="6BC565F8" w14:textId="77777777" w:rsidR="00012111" w:rsidRDefault="00012111" w:rsidP="00F84639">
      <w:pPr>
        <w:suppressAutoHyphens/>
        <w:spacing w:after="0" w:line="200" w:lineRule="atLeast"/>
        <w:ind w:left="1440" w:hanging="1440"/>
        <w:jc w:val="both"/>
        <w:rPr>
          <w:rFonts w:ascii="Century Gothic" w:eastAsia="Times New Roman" w:hAnsi="Century Gothic" w:cs="Arial"/>
          <w:b/>
          <w:sz w:val="20"/>
          <w:szCs w:val="20"/>
          <w:u w:val="single"/>
          <w:lang w:eastAsia="ar-SA"/>
        </w:rPr>
      </w:pPr>
    </w:p>
    <w:p w14:paraId="25E0DD64" w14:textId="77777777" w:rsidR="000039C3" w:rsidRPr="00832F19" w:rsidRDefault="000039C3" w:rsidP="00F84639">
      <w:pPr>
        <w:suppressAutoHyphens/>
        <w:spacing w:after="0" w:line="200" w:lineRule="atLeast"/>
        <w:ind w:left="2880" w:hanging="3960"/>
        <w:jc w:val="both"/>
        <w:rPr>
          <w:rFonts w:ascii="Century Gothic" w:eastAsia="Times New Roman" w:hAnsi="Century Gothic" w:cs="Arial"/>
          <w:bCs/>
          <w:sz w:val="18"/>
          <w:szCs w:val="18"/>
          <w:lang w:eastAsia="ar-SA"/>
        </w:rPr>
      </w:pPr>
      <w:r w:rsidRPr="00832F19">
        <w:rPr>
          <w:rFonts w:ascii="Century Gothic" w:eastAsia="Times New Roman" w:hAnsi="Century Gothic" w:cs="Arial"/>
          <w:bCs/>
          <w:sz w:val="18"/>
          <w:szCs w:val="18"/>
          <w:lang w:eastAsia="ar-SA"/>
        </w:rPr>
        <w:t xml:space="preserve">     </w:t>
      </w:r>
    </w:p>
    <w:p w14:paraId="6DAF3BB4" w14:textId="6E8845BB" w:rsidR="000039C3" w:rsidRPr="00AA6BC7" w:rsidRDefault="000039C3" w:rsidP="005C3637">
      <w:pPr>
        <w:suppressAutoHyphens/>
        <w:spacing w:after="0" w:line="200" w:lineRule="atLeast"/>
        <w:ind w:left="567" w:hanging="567"/>
        <w:jc w:val="both"/>
        <w:rPr>
          <w:rFonts w:ascii="Century Gothic" w:eastAsia="Times New Roman" w:hAnsi="Century Gothic" w:cs="Arial"/>
          <w:b/>
          <w:bCs/>
          <w:sz w:val="18"/>
          <w:szCs w:val="18"/>
          <w:u w:val="single"/>
          <w:lang w:eastAsia="ar-SA"/>
        </w:rPr>
      </w:pPr>
      <w:r w:rsidRPr="00AA6BC7">
        <w:rPr>
          <w:rFonts w:ascii="Century Gothic" w:eastAsia="Times New Roman" w:hAnsi="Century Gothic" w:cs="Arial"/>
          <w:b/>
          <w:bCs/>
          <w:sz w:val="18"/>
          <w:szCs w:val="18"/>
          <w:lang w:eastAsia="ar-SA"/>
        </w:rPr>
        <w:lastRenderedPageBreak/>
        <w:t>X</w:t>
      </w:r>
      <w:r w:rsidR="00002528" w:rsidRPr="00AA6BC7">
        <w:rPr>
          <w:rFonts w:ascii="Century Gothic" w:eastAsia="Times New Roman" w:hAnsi="Century Gothic" w:cs="Arial"/>
          <w:b/>
          <w:bCs/>
          <w:sz w:val="18"/>
          <w:szCs w:val="18"/>
          <w:lang w:eastAsia="ar-SA"/>
        </w:rPr>
        <w:t>I</w:t>
      </w:r>
      <w:r w:rsidR="00807297" w:rsidRPr="00AA6BC7">
        <w:rPr>
          <w:rFonts w:ascii="Century Gothic" w:eastAsia="Times New Roman" w:hAnsi="Century Gothic" w:cs="Arial"/>
          <w:b/>
          <w:bCs/>
          <w:sz w:val="18"/>
          <w:szCs w:val="18"/>
          <w:lang w:eastAsia="ar-SA"/>
        </w:rPr>
        <w:t>X</w:t>
      </w:r>
      <w:r w:rsidRPr="00AA6BC7">
        <w:rPr>
          <w:rFonts w:ascii="Century Gothic" w:eastAsia="Times New Roman" w:hAnsi="Century Gothic" w:cs="Arial"/>
          <w:b/>
          <w:bCs/>
          <w:sz w:val="18"/>
          <w:szCs w:val="18"/>
          <w:lang w:eastAsia="ar-SA"/>
        </w:rPr>
        <w:t xml:space="preserve">. </w:t>
      </w:r>
      <w:r w:rsidRPr="00AA6BC7">
        <w:rPr>
          <w:rFonts w:ascii="Century Gothic" w:eastAsia="Times New Roman" w:hAnsi="Century Gothic" w:cs="Arial"/>
          <w:b/>
          <w:bCs/>
          <w:sz w:val="18"/>
          <w:szCs w:val="18"/>
          <w:u w:val="single"/>
          <w:lang w:eastAsia="ar-SA"/>
        </w:rPr>
        <w:t xml:space="preserve">INFORMACJE DOTYCZĄCE WALUT OBCYCH, W JAKICH MOGĄ BYĆ PROWADZONE   </w:t>
      </w:r>
      <w:r w:rsidR="00B80508" w:rsidRPr="00AA6BC7">
        <w:rPr>
          <w:rFonts w:ascii="Century Gothic" w:eastAsia="Times New Roman" w:hAnsi="Century Gothic" w:cs="Arial"/>
          <w:b/>
          <w:bCs/>
          <w:sz w:val="18"/>
          <w:szCs w:val="18"/>
          <w:u w:val="single"/>
          <w:lang w:eastAsia="ar-SA"/>
        </w:rPr>
        <w:t xml:space="preserve">  </w:t>
      </w:r>
      <w:r w:rsidR="00B342D3" w:rsidRPr="00AA6BC7">
        <w:rPr>
          <w:rFonts w:ascii="Century Gothic" w:eastAsia="Times New Roman" w:hAnsi="Century Gothic" w:cs="Arial"/>
          <w:b/>
          <w:bCs/>
          <w:sz w:val="18"/>
          <w:szCs w:val="18"/>
          <w:u w:val="single"/>
          <w:lang w:eastAsia="ar-SA"/>
        </w:rPr>
        <w:t xml:space="preserve"> </w:t>
      </w:r>
      <w:r w:rsidRPr="00AA6BC7">
        <w:rPr>
          <w:rFonts w:ascii="Century Gothic" w:eastAsia="Times New Roman" w:hAnsi="Century Gothic" w:cs="Arial"/>
          <w:b/>
          <w:bCs/>
          <w:sz w:val="18"/>
          <w:szCs w:val="18"/>
          <w:u w:val="single"/>
          <w:lang w:eastAsia="ar-SA"/>
        </w:rPr>
        <w:t>ROZLICZENIA</w:t>
      </w:r>
      <w:r w:rsidR="005C1E4A" w:rsidRPr="00AA6BC7">
        <w:rPr>
          <w:rFonts w:ascii="Century Gothic" w:eastAsia="Times New Roman" w:hAnsi="Century Gothic" w:cs="Arial"/>
          <w:b/>
          <w:bCs/>
          <w:sz w:val="18"/>
          <w:szCs w:val="18"/>
          <w:u w:val="single"/>
          <w:lang w:eastAsia="ar-SA"/>
        </w:rPr>
        <w:t xml:space="preserve">  </w:t>
      </w:r>
      <w:r w:rsidRPr="00AA6BC7">
        <w:rPr>
          <w:rFonts w:ascii="Century Gothic" w:eastAsia="Times New Roman" w:hAnsi="Century Gothic" w:cs="Arial"/>
          <w:b/>
          <w:bCs/>
          <w:sz w:val="18"/>
          <w:szCs w:val="18"/>
          <w:u w:val="single"/>
          <w:lang w:eastAsia="ar-SA"/>
        </w:rPr>
        <w:t xml:space="preserve"> MIĘDZY  ZAMAWIAJĄCYM  A  WYKONAWCĄ. </w:t>
      </w:r>
    </w:p>
    <w:p w14:paraId="76925F4C" w14:textId="77777777" w:rsidR="000039C3" w:rsidRPr="00AA6BC7" w:rsidRDefault="000039C3" w:rsidP="00572A41">
      <w:pPr>
        <w:suppressAutoHyphens/>
        <w:spacing w:after="0" w:line="200" w:lineRule="atLeast"/>
        <w:ind w:left="425" w:hanging="142"/>
        <w:jc w:val="both"/>
        <w:rPr>
          <w:rFonts w:ascii="Century Gothic" w:eastAsia="Times New Roman" w:hAnsi="Century Gothic" w:cs="Arial"/>
          <w:sz w:val="18"/>
          <w:szCs w:val="18"/>
          <w:lang w:eastAsia="ar-SA"/>
        </w:rPr>
      </w:pPr>
    </w:p>
    <w:p w14:paraId="685EF100" w14:textId="28071874" w:rsidR="000039C3" w:rsidRPr="00AA6BC7" w:rsidRDefault="00F167E0" w:rsidP="00B342D3">
      <w:pPr>
        <w:suppressAutoHyphens/>
        <w:spacing w:after="0" w:line="200" w:lineRule="atLeast"/>
        <w:ind w:left="425" w:hanging="425"/>
        <w:jc w:val="both"/>
        <w:rPr>
          <w:rFonts w:ascii="Century Gothic" w:eastAsia="Times New Roman" w:hAnsi="Century Gothic" w:cs="Arial"/>
          <w:sz w:val="18"/>
          <w:szCs w:val="18"/>
          <w:lang w:eastAsia="ar-SA"/>
        </w:rPr>
      </w:pPr>
      <w:r w:rsidRPr="00AA6BC7">
        <w:rPr>
          <w:rFonts w:ascii="Century Gothic" w:eastAsia="Times New Roman" w:hAnsi="Century Gothic" w:cs="Arial"/>
          <w:sz w:val="18"/>
          <w:szCs w:val="18"/>
          <w:lang w:eastAsia="ar-SA"/>
        </w:rPr>
        <w:t xml:space="preserve">           </w:t>
      </w:r>
      <w:r w:rsidR="000039C3" w:rsidRPr="00AA6BC7">
        <w:rPr>
          <w:rFonts w:ascii="Century Gothic" w:eastAsia="Times New Roman" w:hAnsi="Century Gothic" w:cs="Arial"/>
          <w:sz w:val="18"/>
          <w:szCs w:val="18"/>
          <w:lang w:eastAsia="ar-SA"/>
        </w:rPr>
        <w:t>Rozliczenia prowadzone będą w walucie polskiej.</w:t>
      </w:r>
    </w:p>
    <w:p w14:paraId="196F7AF8" w14:textId="77777777" w:rsidR="00543A3B" w:rsidRPr="00AA6BC7" w:rsidRDefault="00543A3B" w:rsidP="00B342D3">
      <w:pPr>
        <w:suppressAutoHyphens/>
        <w:spacing w:after="0" w:line="200" w:lineRule="atLeast"/>
        <w:ind w:left="425" w:hanging="425"/>
        <w:jc w:val="both"/>
        <w:rPr>
          <w:rFonts w:ascii="Century Gothic" w:eastAsia="Times New Roman" w:hAnsi="Century Gothic" w:cs="Arial"/>
          <w:sz w:val="18"/>
          <w:szCs w:val="18"/>
          <w:lang w:eastAsia="ar-SA"/>
        </w:rPr>
      </w:pPr>
    </w:p>
    <w:p w14:paraId="335A7730" w14:textId="56E1D26B" w:rsidR="00B84F6D" w:rsidRPr="00AA6BC7" w:rsidRDefault="009D33ED" w:rsidP="00E477E6">
      <w:pPr>
        <w:tabs>
          <w:tab w:val="left" w:pos="540"/>
          <w:tab w:val="left" w:pos="1260"/>
        </w:tabs>
        <w:suppressAutoHyphens/>
        <w:spacing w:after="0" w:line="200" w:lineRule="atLeast"/>
        <w:jc w:val="both"/>
        <w:rPr>
          <w:rFonts w:ascii="Century Gothic" w:eastAsia="Times New Roman" w:hAnsi="Century Gothic" w:cs="Arial"/>
          <w:b/>
          <w:sz w:val="18"/>
          <w:szCs w:val="18"/>
          <w:u w:val="single"/>
          <w:lang w:eastAsia="ar-SA"/>
        </w:rPr>
      </w:pPr>
      <w:bookmarkStart w:id="8" w:name="_Hlk131155476"/>
      <w:r w:rsidRPr="00AA6BC7">
        <w:rPr>
          <w:rFonts w:ascii="Century Gothic" w:eastAsia="Times New Roman" w:hAnsi="Century Gothic" w:cs="Arial"/>
          <w:b/>
          <w:sz w:val="18"/>
          <w:szCs w:val="18"/>
          <w:lang w:eastAsia="ar-SA"/>
        </w:rPr>
        <w:t>X</w:t>
      </w:r>
      <w:r w:rsidR="005F14B6" w:rsidRPr="00AA6BC7">
        <w:rPr>
          <w:rFonts w:ascii="Century Gothic" w:eastAsia="Times New Roman" w:hAnsi="Century Gothic" w:cs="Arial"/>
          <w:b/>
          <w:sz w:val="18"/>
          <w:szCs w:val="18"/>
          <w:lang w:eastAsia="ar-SA"/>
        </w:rPr>
        <w:t>X</w:t>
      </w:r>
      <w:r w:rsidR="00B84F6D" w:rsidRPr="00AA6BC7">
        <w:rPr>
          <w:rFonts w:ascii="Century Gothic" w:eastAsia="Times New Roman" w:hAnsi="Century Gothic" w:cs="Arial"/>
          <w:b/>
          <w:sz w:val="18"/>
          <w:szCs w:val="18"/>
          <w:lang w:eastAsia="ar-SA"/>
        </w:rPr>
        <w:t xml:space="preserve">.  </w:t>
      </w:r>
      <w:r w:rsidR="00F167E0" w:rsidRPr="00AA6BC7">
        <w:rPr>
          <w:rFonts w:ascii="Century Gothic" w:eastAsia="Times New Roman" w:hAnsi="Century Gothic" w:cs="Arial"/>
          <w:b/>
          <w:sz w:val="18"/>
          <w:szCs w:val="18"/>
          <w:lang w:eastAsia="ar-SA"/>
        </w:rPr>
        <w:t xml:space="preserve"> </w:t>
      </w:r>
      <w:r w:rsidR="00E477E6" w:rsidRPr="00AA6BC7">
        <w:rPr>
          <w:rFonts w:ascii="Century Gothic" w:eastAsia="Times New Roman" w:hAnsi="Century Gothic" w:cs="Arial"/>
          <w:b/>
          <w:sz w:val="18"/>
          <w:szCs w:val="18"/>
          <w:lang w:eastAsia="ar-SA"/>
        </w:rPr>
        <w:t xml:space="preserve"> </w:t>
      </w:r>
      <w:r w:rsidR="00B84F6D" w:rsidRPr="00AA6BC7">
        <w:rPr>
          <w:rFonts w:ascii="Century Gothic" w:eastAsia="Times New Roman" w:hAnsi="Century Gothic" w:cs="Arial"/>
          <w:b/>
          <w:sz w:val="18"/>
          <w:szCs w:val="18"/>
          <w:u w:val="single"/>
          <w:lang w:eastAsia="ar-SA"/>
        </w:rPr>
        <w:t>KRYTERIUM  OCENY  OFERT.</w:t>
      </w:r>
    </w:p>
    <w:p w14:paraId="309B4321" w14:textId="77777777" w:rsidR="00B84F6D" w:rsidRPr="00AA6BC7" w:rsidRDefault="00B84F6D" w:rsidP="00572A41">
      <w:pPr>
        <w:keepNext/>
        <w:tabs>
          <w:tab w:val="left" w:pos="540"/>
          <w:tab w:val="left" w:pos="1260"/>
        </w:tabs>
        <w:suppressAutoHyphens/>
        <w:spacing w:after="0" w:line="200" w:lineRule="atLeast"/>
        <w:jc w:val="both"/>
        <w:rPr>
          <w:rFonts w:ascii="Century Gothic" w:eastAsia="Tahoma" w:hAnsi="Century Gothic" w:cs="Arial"/>
          <w:i/>
          <w:iCs/>
          <w:sz w:val="18"/>
          <w:szCs w:val="18"/>
          <w:lang w:eastAsia="ar-SA"/>
        </w:rPr>
      </w:pPr>
    </w:p>
    <w:bookmarkEnd w:id="8"/>
    <w:p w14:paraId="79419992" w14:textId="77777777" w:rsidR="00BB240C" w:rsidRPr="00AA6BC7" w:rsidRDefault="00BB240C" w:rsidP="00BB240C">
      <w:pPr>
        <w:suppressAutoHyphens/>
        <w:spacing w:after="0" w:line="240" w:lineRule="auto"/>
        <w:jc w:val="both"/>
        <w:rPr>
          <w:rFonts w:ascii="Century Gothic" w:eastAsia="Times New Roman" w:hAnsi="Century Gothic" w:cs="Times New Roman"/>
          <w:sz w:val="18"/>
          <w:szCs w:val="18"/>
          <w:lang w:eastAsia="ar-SA"/>
        </w:rPr>
      </w:pPr>
      <w:r w:rsidRPr="00AA6BC7">
        <w:rPr>
          <w:rFonts w:ascii="Century Gothic" w:eastAsia="Times New Roman" w:hAnsi="Century Gothic" w:cs="Times New Roman"/>
          <w:color w:val="000000"/>
          <w:sz w:val="18"/>
          <w:szCs w:val="18"/>
          <w:lang w:eastAsia="ar-SA"/>
        </w:rPr>
        <w:t xml:space="preserve">  </w:t>
      </w:r>
      <w:r w:rsidRPr="00AA6BC7">
        <w:rPr>
          <w:rFonts w:ascii="Century Gothic" w:eastAsia="Times New Roman" w:hAnsi="Century Gothic" w:cs="Times New Roman"/>
          <w:sz w:val="18"/>
          <w:szCs w:val="18"/>
          <w:lang w:eastAsia="ar-SA"/>
        </w:rPr>
        <w:t>1.   Przy wyborze oferty Zamawiający będzie kierować się następującym kryterium :</w:t>
      </w:r>
    </w:p>
    <w:p w14:paraId="64AD7304" w14:textId="77777777" w:rsidR="00BB240C" w:rsidRPr="00AA6BC7" w:rsidRDefault="00BB240C" w:rsidP="00BB240C">
      <w:pPr>
        <w:suppressAutoHyphens/>
        <w:spacing w:after="0" w:line="240" w:lineRule="auto"/>
        <w:jc w:val="both"/>
        <w:rPr>
          <w:rFonts w:ascii="Century Gothic" w:eastAsia="Times New Roman" w:hAnsi="Century Gothic" w:cs="Times New Roman"/>
          <w:b/>
          <w:bCs/>
          <w:sz w:val="18"/>
          <w:szCs w:val="18"/>
          <w:lang w:eastAsia="ar-SA"/>
        </w:rPr>
      </w:pPr>
    </w:p>
    <w:p w14:paraId="6D225FC1" w14:textId="77777777" w:rsidR="00BB240C" w:rsidRPr="00AA6BC7" w:rsidRDefault="00BB240C" w:rsidP="00BB240C">
      <w:pPr>
        <w:tabs>
          <w:tab w:val="left" w:pos="708"/>
        </w:tabs>
        <w:suppressAutoHyphens/>
        <w:spacing w:after="0" w:line="360" w:lineRule="auto"/>
        <w:jc w:val="both"/>
        <w:rPr>
          <w:rFonts w:ascii="Century Gothic" w:eastAsia="Times New Roman" w:hAnsi="Century Gothic" w:cs="Times New Roman"/>
          <w:b/>
          <w:bCs/>
          <w:sz w:val="18"/>
          <w:szCs w:val="18"/>
          <w:lang w:eastAsia="ar-SA"/>
        </w:rPr>
      </w:pPr>
      <w:r w:rsidRPr="00AA6BC7">
        <w:rPr>
          <w:rFonts w:ascii="Century Gothic" w:eastAsia="Times New Roman" w:hAnsi="Century Gothic" w:cs="Times New Roman"/>
          <w:bCs/>
          <w:sz w:val="18"/>
          <w:szCs w:val="18"/>
          <w:lang w:eastAsia="ar-SA"/>
        </w:rPr>
        <w:t xml:space="preserve"> Cena : 100%</w:t>
      </w:r>
      <w:r w:rsidRPr="00AA6BC7">
        <w:rPr>
          <w:rFonts w:ascii="Century Gothic" w:eastAsia="Times New Roman" w:hAnsi="Century Gothic" w:cs="Times New Roman"/>
          <w:b/>
          <w:bCs/>
          <w:sz w:val="18"/>
          <w:szCs w:val="18"/>
          <w:lang w:eastAsia="ar-SA"/>
        </w:rPr>
        <w:t xml:space="preserve">     </w:t>
      </w:r>
    </w:p>
    <w:p w14:paraId="5AC06041" w14:textId="77777777" w:rsidR="00BB240C" w:rsidRPr="00AA6BC7" w:rsidRDefault="00BB240C" w:rsidP="00BB240C">
      <w:pPr>
        <w:tabs>
          <w:tab w:val="left" w:pos="708"/>
        </w:tabs>
        <w:suppressAutoHyphens/>
        <w:spacing w:after="0" w:line="240" w:lineRule="auto"/>
        <w:jc w:val="both"/>
        <w:rPr>
          <w:rFonts w:ascii="Century Gothic" w:eastAsia="Times New Roman" w:hAnsi="Century Gothic" w:cs="Times New Roman"/>
          <w:b/>
          <w:bCs/>
          <w:sz w:val="18"/>
          <w:szCs w:val="18"/>
          <w:lang w:eastAsia="ar-SA"/>
        </w:rPr>
      </w:pPr>
      <w:r w:rsidRPr="00AA6BC7">
        <w:rPr>
          <w:rFonts w:ascii="Century Gothic" w:eastAsia="Times New Roman" w:hAnsi="Century Gothic" w:cs="Times New Roman"/>
          <w:b/>
          <w:bCs/>
          <w:sz w:val="18"/>
          <w:szCs w:val="18"/>
          <w:lang w:eastAsia="ar-SA"/>
        </w:rPr>
        <w:t xml:space="preserve">Oferowana wartość brutto    -   </w:t>
      </w:r>
      <w:r w:rsidRPr="00AA6BC7">
        <w:rPr>
          <w:rFonts w:ascii="Century Gothic" w:eastAsia="Times New Roman" w:hAnsi="Century Gothic" w:cs="Times New Roman"/>
          <w:b/>
          <w:bCs/>
          <w:sz w:val="18"/>
          <w:szCs w:val="18"/>
          <w:lang w:eastAsia="ar-SA"/>
        </w:rPr>
        <w:tab/>
        <w:t xml:space="preserve">   </w:t>
      </w:r>
      <w:r w:rsidRPr="00AA6BC7">
        <w:rPr>
          <w:rFonts w:ascii="Century Gothic" w:eastAsia="Times New Roman" w:hAnsi="Century Gothic" w:cs="Times New Roman"/>
          <w:b/>
          <w:bCs/>
          <w:sz w:val="18"/>
          <w:szCs w:val="18"/>
          <w:u w:val="single"/>
          <w:lang w:eastAsia="ar-SA"/>
        </w:rPr>
        <w:t>wartość najtańszej oferty</w:t>
      </w:r>
    </w:p>
    <w:p w14:paraId="2139823F" w14:textId="77777777" w:rsidR="00BB240C" w:rsidRPr="00AA6BC7" w:rsidRDefault="00BB240C" w:rsidP="00BB240C">
      <w:pPr>
        <w:tabs>
          <w:tab w:val="left" w:pos="567"/>
        </w:tabs>
        <w:suppressAutoHyphens/>
        <w:spacing w:after="0" w:line="240" w:lineRule="auto"/>
        <w:jc w:val="both"/>
        <w:rPr>
          <w:rFonts w:ascii="Century Gothic" w:eastAsia="Times New Roman" w:hAnsi="Century Gothic" w:cs="Times New Roman"/>
          <w:b/>
          <w:bCs/>
          <w:sz w:val="18"/>
          <w:szCs w:val="18"/>
          <w:lang w:eastAsia="ar-SA"/>
        </w:rPr>
      </w:pPr>
      <w:r w:rsidRPr="00AA6BC7">
        <w:rPr>
          <w:rFonts w:ascii="Century Gothic" w:eastAsia="Times New Roman" w:hAnsi="Century Gothic" w:cs="Times New Roman"/>
          <w:b/>
          <w:bCs/>
          <w:sz w:val="18"/>
          <w:szCs w:val="18"/>
          <w:lang w:eastAsia="ar-SA"/>
        </w:rPr>
        <w:t>przedmiotu zamówienia</w:t>
      </w:r>
      <w:r w:rsidRPr="00AA6BC7">
        <w:rPr>
          <w:rFonts w:ascii="Century Gothic" w:eastAsia="Times New Roman" w:hAnsi="Century Gothic" w:cs="Times New Roman"/>
          <w:b/>
          <w:bCs/>
          <w:sz w:val="18"/>
          <w:szCs w:val="18"/>
          <w:lang w:eastAsia="ar-SA"/>
        </w:rPr>
        <w:tab/>
        <w:t xml:space="preserve">                  wartość oferty badanej</w:t>
      </w:r>
      <w:r w:rsidRPr="00AA6BC7">
        <w:rPr>
          <w:rFonts w:ascii="Century Gothic" w:eastAsia="Times New Roman" w:hAnsi="Century Gothic" w:cs="Times New Roman"/>
          <w:b/>
          <w:bCs/>
          <w:sz w:val="18"/>
          <w:szCs w:val="18"/>
          <w:lang w:eastAsia="ar-SA"/>
        </w:rPr>
        <w:tab/>
        <w:t xml:space="preserve">         x 100%   x  100 pkt</w:t>
      </w:r>
    </w:p>
    <w:p w14:paraId="36465C31" w14:textId="77777777" w:rsidR="00BB240C" w:rsidRPr="00AA6BC7" w:rsidRDefault="00BB240C" w:rsidP="00BB240C">
      <w:pPr>
        <w:keepNext/>
        <w:suppressAutoHyphens/>
        <w:spacing w:after="0" w:line="240" w:lineRule="auto"/>
        <w:jc w:val="center"/>
        <w:rPr>
          <w:rFonts w:ascii="Century Gothic" w:eastAsia="Tahoma" w:hAnsi="Century Gothic" w:cs="Tahoma"/>
          <w:i/>
          <w:iCs/>
          <w:sz w:val="18"/>
          <w:szCs w:val="18"/>
          <w:lang w:eastAsia="ar-SA"/>
        </w:rPr>
      </w:pPr>
    </w:p>
    <w:p w14:paraId="444B8B35" w14:textId="77777777" w:rsidR="00BB240C" w:rsidRPr="00AA6BC7" w:rsidRDefault="00BB240C" w:rsidP="00BB240C">
      <w:pPr>
        <w:tabs>
          <w:tab w:val="left" w:pos="708"/>
        </w:tabs>
        <w:suppressAutoHyphens/>
        <w:spacing w:after="0" w:line="240" w:lineRule="auto"/>
        <w:jc w:val="both"/>
        <w:rPr>
          <w:rFonts w:ascii="Century Gothic" w:eastAsia="Times New Roman" w:hAnsi="Century Gothic" w:cs="Times New Roman"/>
          <w:bCs/>
          <w:sz w:val="18"/>
          <w:szCs w:val="18"/>
          <w:lang w:eastAsia="ar-SA"/>
        </w:rPr>
      </w:pPr>
      <w:r w:rsidRPr="00AA6BC7">
        <w:rPr>
          <w:rFonts w:ascii="Century Gothic" w:eastAsia="Times New Roman" w:hAnsi="Century Gothic" w:cs="Times New Roman"/>
          <w:bCs/>
          <w:sz w:val="18"/>
          <w:szCs w:val="18"/>
          <w:lang w:eastAsia="ar-SA"/>
        </w:rPr>
        <w:t xml:space="preserve">Za najkorzystniejszą zostanie uznana oferta, która uzyska łącznie najwyższą liczbę punktów. Obliczenia w/w kryterium dokonane będą z dokładnością do dwóch miejsc po przecinku. </w:t>
      </w:r>
    </w:p>
    <w:p w14:paraId="21284E11" w14:textId="77777777" w:rsidR="00BB240C" w:rsidRPr="00AA6BC7" w:rsidRDefault="00BB240C" w:rsidP="00BB240C">
      <w:pPr>
        <w:tabs>
          <w:tab w:val="left" w:pos="708"/>
        </w:tabs>
        <w:suppressAutoHyphens/>
        <w:spacing w:after="0" w:line="240" w:lineRule="auto"/>
        <w:jc w:val="both"/>
        <w:rPr>
          <w:rFonts w:ascii="Century Gothic" w:eastAsia="Times New Roman" w:hAnsi="Century Gothic" w:cs="Times New Roman"/>
          <w:bCs/>
          <w:sz w:val="18"/>
          <w:szCs w:val="18"/>
          <w:lang w:eastAsia="ar-SA"/>
        </w:rPr>
      </w:pPr>
    </w:p>
    <w:p w14:paraId="2247A58A" w14:textId="77777777" w:rsidR="00BB240C" w:rsidRPr="00AA6BC7" w:rsidRDefault="00BB240C" w:rsidP="00BB240C">
      <w:pPr>
        <w:tabs>
          <w:tab w:val="left" w:pos="9000"/>
        </w:tabs>
        <w:spacing w:after="0" w:line="240" w:lineRule="auto"/>
        <w:ind w:left="360" w:right="72" w:hanging="360"/>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2.  Wartość przedmiotu zamówienia musi zawierać wszystkie składniki, które  wpłyną na jej wartość netto,  czyli wartość pomniejszoną tylko o podatek VAT.</w:t>
      </w:r>
    </w:p>
    <w:p w14:paraId="31A65DED" w14:textId="77777777" w:rsidR="00BB240C" w:rsidRPr="00AA6BC7" w:rsidRDefault="00BB240C" w:rsidP="00BB240C">
      <w:pPr>
        <w:spacing w:after="0" w:line="240" w:lineRule="auto"/>
        <w:ind w:left="360" w:hanging="360"/>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3.   Wyszczególniona cena  w Załączniku Nr 2  jest ceną stałą i  za wyjątkiem sytuacji przewidzianych umową nie ulegnie  zmianie  do końca trwania umowy.</w:t>
      </w:r>
    </w:p>
    <w:p w14:paraId="566E08D1" w14:textId="77777777" w:rsidR="00BB240C" w:rsidRPr="00AA6BC7" w:rsidRDefault="00BB240C" w:rsidP="00BB240C">
      <w:pPr>
        <w:tabs>
          <w:tab w:val="left" w:pos="540"/>
          <w:tab w:val="left" w:pos="1260"/>
        </w:tabs>
        <w:suppressAutoHyphens/>
        <w:spacing w:after="0" w:line="200" w:lineRule="atLeast"/>
        <w:jc w:val="both"/>
        <w:rPr>
          <w:rFonts w:ascii="Century Gothic" w:eastAsia="Times New Roman" w:hAnsi="Century Gothic" w:cs="Tahoma,Bold"/>
          <w:b/>
          <w:bCs/>
          <w:sz w:val="18"/>
          <w:szCs w:val="18"/>
          <w:lang w:val="pl" w:eastAsia="pl-PL"/>
        </w:rPr>
      </w:pPr>
    </w:p>
    <w:p w14:paraId="7A48C19F" w14:textId="10C32DDE" w:rsidR="000039C3" w:rsidRPr="00AA6BC7" w:rsidRDefault="000039C3" w:rsidP="00A072B7">
      <w:pPr>
        <w:tabs>
          <w:tab w:val="left" w:pos="6826"/>
        </w:tabs>
        <w:suppressAutoHyphens/>
        <w:spacing w:after="0" w:line="240" w:lineRule="auto"/>
        <w:ind w:left="567" w:right="-1" w:hanging="567"/>
        <w:jc w:val="both"/>
        <w:rPr>
          <w:rFonts w:ascii="Century Gothic" w:eastAsia="Times New Roman" w:hAnsi="Century Gothic" w:cs="Arial"/>
          <w:b/>
          <w:sz w:val="18"/>
          <w:szCs w:val="18"/>
          <w:u w:val="single"/>
          <w:lang w:eastAsia="ar-SA"/>
        </w:rPr>
      </w:pPr>
      <w:r w:rsidRPr="00AA6BC7">
        <w:rPr>
          <w:rFonts w:ascii="Century Gothic" w:eastAsia="Times New Roman" w:hAnsi="Century Gothic" w:cs="Arial"/>
          <w:b/>
          <w:sz w:val="18"/>
          <w:szCs w:val="18"/>
          <w:lang w:eastAsia="ar-SA"/>
        </w:rPr>
        <w:t>X</w:t>
      </w:r>
      <w:r w:rsidR="00002528" w:rsidRPr="00AA6BC7">
        <w:rPr>
          <w:rFonts w:ascii="Century Gothic" w:eastAsia="Times New Roman" w:hAnsi="Century Gothic" w:cs="Arial"/>
          <w:b/>
          <w:sz w:val="18"/>
          <w:szCs w:val="18"/>
          <w:lang w:eastAsia="ar-SA"/>
        </w:rPr>
        <w:t>X</w:t>
      </w:r>
      <w:r w:rsidR="00807297" w:rsidRPr="00AA6BC7">
        <w:rPr>
          <w:rFonts w:ascii="Century Gothic" w:eastAsia="Times New Roman" w:hAnsi="Century Gothic" w:cs="Arial"/>
          <w:b/>
          <w:sz w:val="18"/>
          <w:szCs w:val="18"/>
          <w:lang w:eastAsia="ar-SA"/>
        </w:rPr>
        <w:t>I</w:t>
      </w:r>
      <w:r w:rsidRPr="00AA6BC7">
        <w:rPr>
          <w:rFonts w:ascii="Century Gothic" w:eastAsia="Times New Roman" w:hAnsi="Century Gothic" w:cs="Arial"/>
          <w:b/>
          <w:sz w:val="18"/>
          <w:szCs w:val="18"/>
          <w:lang w:eastAsia="ar-SA"/>
        </w:rPr>
        <w:t xml:space="preserve">. </w:t>
      </w:r>
      <w:r w:rsidR="008451D9" w:rsidRPr="00AA6BC7">
        <w:rPr>
          <w:rFonts w:ascii="Century Gothic" w:eastAsia="Times New Roman" w:hAnsi="Century Gothic" w:cs="Arial"/>
          <w:b/>
          <w:sz w:val="18"/>
          <w:szCs w:val="18"/>
          <w:lang w:eastAsia="ar-SA"/>
        </w:rPr>
        <w:t xml:space="preserve"> </w:t>
      </w:r>
      <w:r w:rsidR="001A260E" w:rsidRPr="00AA6BC7">
        <w:rPr>
          <w:rFonts w:ascii="Century Gothic" w:eastAsia="Times New Roman" w:hAnsi="Century Gothic" w:cs="Arial"/>
          <w:b/>
          <w:sz w:val="18"/>
          <w:szCs w:val="18"/>
          <w:lang w:eastAsia="ar-SA"/>
        </w:rPr>
        <w:t xml:space="preserve"> </w:t>
      </w:r>
      <w:r w:rsidRPr="00AA6BC7">
        <w:rPr>
          <w:rFonts w:ascii="Century Gothic" w:eastAsia="Times New Roman" w:hAnsi="Century Gothic" w:cs="Arial"/>
          <w:b/>
          <w:sz w:val="18"/>
          <w:szCs w:val="18"/>
          <w:u w:val="single"/>
          <w:lang w:eastAsia="ar-SA"/>
        </w:rPr>
        <w:t xml:space="preserve">INFORMACJE  O </w:t>
      </w:r>
      <w:r w:rsidR="008451D9" w:rsidRPr="00AA6BC7">
        <w:rPr>
          <w:rFonts w:ascii="Century Gothic" w:eastAsia="Times New Roman" w:hAnsi="Century Gothic" w:cs="Arial"/>
          <w:b/>
          <w:sz w:val="18"/>
          <w:szCs w:val="18"/>
          <w:u w:val="single"/>
          <w:lang w:eastAsia="ar-SA"/>
        </w:rPr>
        <w:t xml:space="preserve"> </w:t>
      </w:r>
      <w:r w:rsidRPr="00AA6BC7">
        <w:rPr>
          <w:rFonts w:ascii="Century Gothic" w:eastAsia="Times New Roman" w:hAnsi="Century Gothic" w:cs="Arial"/>
          <w:b/>
          <w:sz w:val="18"/>
          <w:szCs w:val="18"/>
          <w:u w:val="single"/>
          <w:lang w:eastAsia="ar-SA"/>
        </w:rPr>
        <w:t>FORMALNOŚCIACH, JAKIE</w:t>
      </w:r>
      <w:r w:rsidR="008451D9" w:rsidRPr="00AA6BC7">
        <w:rPr>
          <w:rFonts w:ascii="Century Gothic" w:eastAsia="Times New Roman" w:hAnsi="Century Gothic" w:cs="Arial"/>
          <w:b/>
          <w:sz w:val="18"/>
          <w:szCs w:val="18"/>
          <w:u w:val="single"/>
          <w:lang w:eastAsia="ar-SA"/>
        </w:rPr>
        <w:t xml:space="preserve"> </w:t>
      </w:r>
      <w:r w:rsidRPr="00AA6BC7">
        <w:rPr>
          <w:rFonts w:ascii="Century Gothic" w:eastAsia="Times New Roman" w:hAnsi="Century Gothic" w:cs="Arial"/>
          <w:b/>
          <w:sz w:val="18"/>
          <w:szCs w:val="18"/>
          <w:u w:val="single"/>
          <w:lang w:eastAsia="ar-SA"/>
        </w:rPr>
        <w:t xml:space="preserve"> POWINNY </w:t>
      </w:r>
      <w:r w:rsidR="008451D9" w:rsidRPr="00AA6BC7">
        <w:rPr>
          <w:rFonts w:ascii="Century Gothic" w:eastAsia="Times New Roman" w:hAnsi="Century Gothic" w:cs="Arial"/>
          <w:b/>
          <w:sz w:val="18"/>
          <w:szCs w:val="18"/>
          <w:u w:val="single"/>
          <w:lang w:eastAsia="ar-SA"/>
        </w:rPr>
        <w:t xml:space="preserve"> </w:t>
      </w:r>
      <w:r w:rsidRPr="00AA6BC7">
        <w:rPr>
          <w:rFonts w:ascii="Century Gothic" w:eastAsia="Times New Roman" w:hAnsi="Century Gothic" w:cs="Arial"/>
          <w:b/>
          <w:sz w:val="18"/>
          <w:szCs w:val="18"/>
          <w:u w:val="single"/>
          <w:lang w:eastAsia="ar-SA"/>
        </w:rPr>
        <w:t xml:space="preserve">ZOSTAĆ </w:t>
      </w:r>
      <w:r w:rsidR="008451D9" w:rsidRPr="00AA6BC7">
        <w:rPr>
          <w:rFonts w:ascii="Century Gothic" w:eastAsia="Times New Roman" w:hAnsi="Century Gothic" w:cs="Arial"/>
          <w:b/>
          <w:sz w:val="18"/>
          <w:szCs w:val="18"/>
          <w:u w:val="single"/>
          <w:lang w:eastAsia="ar-SA"/>
        </w:rPr>
        <w:t xml:space="preserve"> </w:t>
      </w:r>
      <w:r w:rsidRPr="00AA6BC7">
        <w:rPr>
          <w:rFonts w:ascii="Century Gothic" w:eastAsia="Times New Roman" w:hAnsi="Century Gothic" w:cs="Arial"/>
          <w:b/>
          <w:sz w:val="18"/>
          <w:szCs w:val="18"/>
          <w:u w:val="single"/>
          <w:lang w:eastAsia="ar-SA"/>
        </w:rPr>
        <w:t xml:space="preserve">DOPEŁNIONE </w:t>
      </w:r>
      <w:r w:rsidR="008451D9" w:rsidRPr="00AA6BC7">
        <w:rPr>
          <w:rFonts w:ascii="Century Gothic" w:eastAsia="Times New Roman" w:hAnsi="Century Gothic" w:cs="Arial"/>
          <w:b/>
          <w:sz w:val="18"/>
          <w:szCs w:val="18"/>
          <w:u w:val="single"/>
          <w:lang w:eastAsia="ar-SA"/>
        </w:rPr>
        <w:t xml:space="preserve"> </w:t>
      </w:r>
      <w:r w:rsidRPr="00AA6BC7">
        <w:rPr>
          <w:rFonts w:ascii="Century Gothic" w:eastAsia="Times New Roman" w:hAnsi="Century Gothic" w:cs="Arial"/>
          <w:b/>
          <w:sz w:val="18"/>
          <w:szCs w:val="18"/>
          <w:u w:val="single"/>
          <w:lang w:eastAsia="ar-SA"/>
        </w:rPr>
        <w:t xml:space="preserve">PO WYBORZE  OFERTY </w:t>
      </w:r>
      <w:r w:rsidR="008451D9" w:rsidRPr="00AA6BC7">
        <w:rPr>
          <w:rFonts w:ascii="Century Gothic" w:eastAsia="Times New Roman" w:hAnsi="Century Gothic" w:cs="Arial"/>
          <w:b/>
          <w:sz w:val="18"/>
          <w:szCs w:val="18"/>
          <w:u w:val="single"/>
          <w:lang w:eastAsia="ar-SA"/>
        </w:rPr>
        <w:t xml:space="preserve"> </w:t>
      </w:r>
      <w:r w:rsidRPr="00AA6BC7">
        <w:rPr>
          <w:rFonts w:ascii="Century Gothic" w:eastAsia="Times New Roman" w:hAnsi="Century Gothic" w:cs="Arial"/>
          <w:b/>
          <w:sz w:val="18"/>
          <w:szCs w:val="18"/>
          <w:u w:val="single"/>
          <w:lang w:eastAsia="ar-SA"/>
        </w:rPr>
        <w:t xml:space="preserve">W </w:t>
      </w:r>
      <w:r w:rsidR="008451D9" w:rsidRPr="00AA6BC7">
        <w:rPr>
          <w:rFonts w:ascii="Century Gothic" w:eastAsia="Times New Roman" w:hAnsi="Century Gothic" w:cs="Arial"/>
          <w:b/>
          <w:sz w:val="18"/>
          <w:szCs w:val="18"/>
          <w:u w:val="single"/>
          <w:lang w:eastAsia="ar-SA"/>
        </w:rPr>
        <w:t xml:space="preserve"> </w:t>
      </w:r>
      <w:r w:rsidRPr="00AA6BC7">
        <w:rPr>
          <w:rFonts w:ascii="Century Gothic" w:eastAsia="Times New Roman" w:hAnsi="Century Gothic" w:cs="Arial"/>
          <w:b/>
          <w:sz w:val="18"/>
          <w:szCs w:val="18"/>
          <w:u w:val="single"/>
          <w:lang w:eastAsia="ar-SA"/>
        </w:rPr>
        <w:t>CELU</w:t>
      </w:r>
      <w:r w:rsidR="008451D9" w:rsidRPr="00AA6BC7">
        <w:rPr>
          <w:rFonts w:ascii="Century Gothic" w:eastAsia="Times New Roman" w:hAnsi="Century Gothic" w:cs="Arial"/>
          <w:b/>
          <w:sz w:val="18"/>
          <w:szCs w:val="18"/>
          <w:u w:val="single"/>
          <w:lang w:eastAsia="ar-SA"/>
        </w:rPr>
        <w:t xml:space="preserve"> </w:t>
      </w:r>
      <w:r w:rsidRPr="00AA6BC7">
        <w:rPr>
          <w:rFonts w:ascii="Century Gothic" w:eastAsia="Times New Roman" w:hAnsi="Century Gothic" w:cs="Arial"/>
          <w:b/>
          <w:sz w:val="18"/>
          <w:szCs w:val="18"/>
          <w:u w:val="single"/>
          <w:lang w:eastAsia="ar-SA"/>
        </w:rPr>
        <w:t xml:space="preserve"> ZAWARCIA</w:t>
      </w:r>
      <w:r w:rsidR="008451D9" w:rsidRPr="00AA6BC7">
        <w:rPr>
          <w:rFonts w:ascii="Century Gothic" w:eastAsia="Times New Roman" w:hAnsi="Century Gothic" w:cs="Arial"/>
          <w:b/>
          <w:sz w:val="18"/>
          <w:szCs w:val="18"/>
          <w:u w:val="single"/>
          <w:lang w:eastAsia="ar-SA"/>
        </w:rPr>
        <w:t xml:space="preserve"> </w:t>
      </w:r>
      <w:r w:rsidRPr="00AA6BC7">
        <w:rPr>
          <w:rFonts w:ascii="Century Gothic" w:eastAsia="Times New Roman" w:hAnsi="Century Gothic" w:cs="Arial"/>
          <w:b/>
          <w:sz w:val="18"/>
          <w:szCs w:val="18"/>
          <w:u w:val="single"/>
          <w:lang w:eastAsia="ar-SA"/>
        </w:rPr>
        <w:t xml:space="preserve"> UMOWY</w:t>
      </w:r>
      <w:r w:rsidR="008451D9" w:rsidRPr="00AA6BC7">
        <w:rPr>
          <w:rFonts w:ascii="Century Gothic" w:eastAsia="Times New Roman" w:hAnsi="Century Gothic" w:cs="Arial"/>
          <w:b/>
          <w:sz w:val="18"/>
          <w:szCs w:val="18"/>
          <w:u w:val="single"/>
          <w:lang w:eastAsia="ar-SA"/>
        </w:rPr>
        <w:t xml:space="preserve"> </w:t>
      </w:r>
      <w:r w:rsidR="00897F72" w:rsidRPr="00AA6BC7">
        <w:rPr>
          <w:rFonts w:ascii="Century Gothic" w:eastAsia="Times New Roman" w:hAnsi="Century Gothic" w:cs="Arial"/>
          <w:b/>
          <w:sz w:val="18"/>
          <w:szCs w:val="18"/>
          <w:u w:val="single"/>
          <w:lang w:eastAsia="ar-SA"/>
        </w:rPr>
        <w:t xml:space="preserve"> </w:t>
      </w:r>
      <w:r w:rsidRPr="00AA6BC7">
        <w:rPr>
          <w:rFonts w:ascii="Century Gothic" w:eastAsia="Times New Roman" w:hAnsi="Century Gothic" w:cs="Arial"/>
          <w:b/>
          <w:sz w:val="18"/>
          <w:szCs w:val="18"/>
          <w:u w:val="single"/>
          <w:lang w:eastAsia="ar-SA"/>
        </w:rPr>
        <w:t xml:space="preserve">W </w:t>
      </w:r>
      <w:r w:rsidR="008451D9" w:rsidRPr="00AA6BC7">
        <w:rPr>
          <w:rFonts w:ascii="Century Gothic" w:eastAsia="Times New Roman" w:hAnsi="Century Gothic" w:cs="Arial"/>
          <w:b/>
          <w:sz w:val="18"/>
          <w:szCs w:val="18"/>
          <w:u w:val="single"/>
          <w:lang w:eastAsia="ar-SA"/>
        </w:rPr>
        <w:t xml:space="preserve"> </w:t>
      </w:r>
      <w:r w:rsidRPr="00AA6BC7">
        <w:rPr>
          <w:rFonts w:ascii="Century Gothic" w:eastAsia="Times New Roman" w:hAnsi="Century Gothic" w:cs="Arial"/>
          <w:b/>
          <w:sz w:val="18"/>
          <w:szCs w:val="18"/>
          <w:u w:val="single"/>
          <w:lang w:eastAsia="ar-SA"/>
        </w:rPr>
        <w:t>SPRAWIE</w:t>
      </w:r>
      <w:r w:rsidR="008451D9" w:rsidRPr="00AA6BC7">
        <w:rPr>
          <w:rFonts w:ascii="Century Gothic" w:eastAsia="Times New Roman" w:hAnsi="Century Gothic" w:cs="Arial"/>
          <w:b/>
          <w:sz w:val="18"/>
          <w:szCs w:val="18"/>
          <w:u w:val="single"/>
          <w:lang w:eastAsia="ar-SA"/>
        </w:rPr>
        <w:t xml:space="preserve"> </w:t>
      </w:r>
      <w:r w:rsidRPr="00AA6BC7">
        <w:rPr>
          <w:rFonts w:ascii="Century Gothic" w:eastAsia="Times New Roman" w:hAnsi="Century Gothic" w:cs="Arial"/>
          <w:b/>
          <w:sz w:val="18"/>
          <w:szCs w:val="18"/>
          <w:u w:val="single"/>
          <w:lang w:eastAsia="ar-SA"/>
        </w:rPr>
        <w:t xml:space="preserve"> ZAMÓWIENIA</w:t>
      </w:r>
      <w:r w:rsidR="008451D9" w:rsidRPr="00AA6BC7">
        <w:rPr>
          <w:rFonts w:ascii="Century Gothic" w:eastAsia="Times New Roman" w:hAnsi="Century Gothic" w:cs="Arial"/>
          <w:b/>
          <w:sz w:val="18"/>
          <w:szCs w:val="18"/>
          <w:u w:val="single"/>
          <w:lang w:eastAsia="ar-SA"/>
        </w:rPr>
        <w:t xml:space="preserve"> </w:t>
      </w:r>
      <w:r w:rsidRPr="00AA6BC7">
        <w:rPr>
          <w:rFonts w:ascii="Century Gothic" w:eastAsia="Times New Roman" w:hAnsi="Century Gothic" w:cs="Arial"/>
          <w:b/>
          <w:sz w:val="18"/>
          <w:szCs w:val="18"/>
          <w:u w:val="single"/>
          <w:lang w:eastAsia="ar-SA"/>
        </w:rPr>
        <w:t xml:space="preserve"> PUBLICZNEGO.</w:t>
      </w:r>
    </w:p>
    <w:p w14:paraId="5438E640" w14:textId="77777777" w:rsidR="000039C3" w:rsidRPr="00AA6BC7" w:rsidRDefault="000039C3" w:rsidP="00572A41">
      <w:pPr>
        <w:widowControl w:val="0"/>
        <w:suppressAutoHyphens/>
        <w:spacing w:after="0" w:line="200" w:lineRule="atLeast"/>
        <w:jc w:val="both"/>
        <w:rPr>
          <w:rFonts w:ascii="Century Gothic" w:eastAsia="Times New Roman" w:hAnsi="Century Gothic" w:cs="Arial"/>
          <w:sz w:val="18"/>
          <w:szCs w:val="18"/>
          <w:lang w:eastAsia="ar-SA"/>
        </w:rPr>
      </w:pPr>
    </w:p>
    <w:p w14:paraId="347F8B76" w14:textId="6CF3D2E9" w:rsidR="00002528" w:rsidRPr="00AA6BC7" w:rsidRDefault="00002528" w:rsidP="009D22E0">
      <w:pPr>
        <w:tabs>
          <w:tab w:val="left" w:pos="851"/>
        </w:tabs>
        <w:autoSpaceDE w:val="0"/>
        <w:autoSpaceDN w:val="0"/>
        <w:adjustRightInd w:val="0"/>
        <w:spacing w:after="0" w:line="240" w:lineRule="auto"/>
        <w:ind w:left="851" w:hanging="284"/>
        <w:jc w:val="both"/>
        <w:rPr>
          <w:rFonts w:ascii="Century Gothic" w:eastAsia="Times New Roman" w:hAnsi="Century Gothic" w:cs="Arial"/>
          <w:sz w:val="18"/>
          <w:szCs w:val="18"/>
          <w:lang w:eastAsia="pl-PL"/>
        </w:rPr>
      </w:pPr>
      <w:r w:rsidRPr="00AA6BC7">
        <w:rPr>
          <w:rFonts w:ascii="Century Gothic" w:eastAsia="Times New Roman" w:hAnsi="Century Gothic" w:cs="Arial"/>
          <w:sz w:val="18"/>
          <w:szCs w:val="18"/>
          <w:lang w:eastAsia="pl-PL"/>
        </w:rPr>
        <w:t>1.</w:t>
      </w:r>
      <w:r w:rsidRPr="00AA6BC7">
        <w:rPr>
          <w:rFonts w:ascii="Century Gothic" w:eastAsia="Times New Roman" w:hAnsi="Century Gothic" w:cs="Arial"/>
          <w:sz w:val="18"/>
          <w:szCs w:val="18"/>
          <w:lang w:eastAsia="pl-PL"/>
        </w:rPr>
        <w:tab/>
        <w:t xml:space="preserve">Zamawiający zawiera umowę w sprawie zamówienia publicznego w terminie nie krótszym niż </w:t>
      </w:r>
      <w:r w:rsidR="00FE2282" w:rsidRPr="00AA6BC7">
        <w:rPr>
          <w:rFonts w:ascii="Century Gothic" w:eastAsia="Times New Roman" w:hAnsi="Century Gothic" w:cs="Arial"/>
          <w:sz w:val="18"/>
          <w:szCs w:val="18"/>
          <w:lang w:eastAsia="pl-PL"/>
        </w:rPr>
        <w:t xml:space="preserve">                 </w:t>
      </w:r>
      <w:r w:rsidRPr="00AA6BC7">
        <w:rPr>
          <w:rFonts w:ascii="Century Gothic" w:eastAsia="Times New Roman" w:hAnsi="Century Gothic" w:cs="Arial"/>
          <w:sz w:val="18"/>
          <w:szCs w:val="18"/>
          <w:lang w:eastAsia="pl-PL"/>
        </w:rPr>
        <w:t>5 dni od dnia przesłania zawiadomienia o wyborze najkorzystniejszej oferty.</w:t>
      </w:r>
    </w:p>
    <w:p w14:paraId="1C160576" w14:textId="089B67B3" w:rsidR="00002528" w:rsidRPr="00AA6BC7" w:rsidRDefault="00002528" w:rsidP="009D22E0">
      <w:pPr>
        <w:tabs>
          <w:tab w:val="left" w:pos="851"/>
        </w:tabs>
        <w:autoSpaceDE w:val="0"/>
        <w:autoSpaceDN w:val="0"/>
        <w:adjustRightInd w:val="0"/>
        <w:spacing w:after="0" w:line="240" w:lineRule="auto"/>
        <w:ind w:left="851" w:hanging="284"/>
        <w:jc w:val="both"/>
        <w:rPr>
          <w:rFonts w:ascii="Century Gothic" w:eastAsia="Times New Roman" w:hAnsi="Century Gothic" w:cs="Arial"/>
          <w:sz w:val="18"/>
          <w:szCs w:val="18"/>
          <w:lang w:eastAsia="pl-PL"/>
        </w:rPr>
      </w:pPr>
      <w:r w:rsidRPr="00AA6BC7">
        <w:rPr>
          <w:rFonts w:ascii="Century Gothic" w:eastAsia="Times New Roman" w:hAnsi="Century Gothic" w:cs="Arial"/>
          <w:sz w:val="18"/>
          <w:szCs w:val="18"/>
          <w:lang w:eastAsia="pl-PL"/>
        </w:rPr>
        <w:t>2.</w:t>
      </w:r>
      <w:r w:rsidRPr="00AA6BC7">
        <w:rPr>
          <w:rFonts w:ascii="Century Gothic" w:eastAsia="Times New Roman" w:hAnsi="Century Gothic" w:cs="Arial"/>
          <w:sz w:val="18"/>
          <w:szCs w:val="18"/>
          <w:lang w:eastAsia="pl-PL"/>
        </w:rPr>
        <w:tab/>
        <w:t xml:space="preserve">Zamawiający może zawrzeć umowę w sprawie zamówienia publicznego przed upływem terminu, o którym mowa w </w:t>
      </w:r>
      <w:r w:rsidR="00D87917" w:rsidRPr="00AA6BC7">
        <w:rPr>
          <w:rFonts w:ascii="Century Gothic" w:eastAsia="Times New Roman" w:hAnsi="Century Gothic" w:cs="Arial"/>
          <w:sz w:val="18"/>
          <w:szCs w:val="18"/>
          <w:lang w:eastAsia="pl-PL"/>
        </w:rPr>
        <w:t>pkt</w:t>
      </w:r>
      <w:r w:rsidRPr="00AA6BC7">
        <w:rPr>
          <w:rFonts w:ascii="Century Gothic" w:eastAsia="Times New Roman" w:hAnsi="Century Gothic" w:cs="Arial"/>
          <w:sz w:val="18"/>
          <w:szCs w:val="18"/>
          <w:lang w:eastAsia="pl-PL"/>
        </w:rPr>
        <w:t xml:space="preserve"> 1, jeżeli w postępowaniu o udzielenie zamówienia prowadzonym w trybie podstawowym złożono tylko jedną ofertę.</w:t>
      </w:r>
    </w:p>
    <w:p w14:paraId="7D9D4F2A" w14:textId="50BF8196" w:rsidR="00DB3C2C" w:rsidRPr="00AA6BC7" w:rsidRDefault="00002528" w:rsidP="009D22E0">
      <w:pPr>
        <w:tabs>
          <w:tab w:val="left" w:pos="851"/>
        </w:tabs>
        <w:autoSpaceDE w:val="0"/>
        <w:autoSpaceDN w:val="0"/>
        <w:adjustRightInd w:val="0"/>
        <w:spacing w:after="0" w:line="240" w:lineRule="auto"/>
        <w:ind w:left="851" w:hanging="284"/>
        <w:jc w:val="both"/>
        <w:rPr>
          <w:rFonts w:ascii="Century Gothic" w:eastAsia="Times New Roman" w:hAnsi="Century Gothic" w:cs="Arial"/>
          <w:sz w:val="18"/>
          <w:szCs w:val="18"/>
          <w:lang w:eastAsia="pl-PL"/>
        </w:rPr>
      </w:pPr>
      <w:r w:rsidRPr="00AA6BC7">
        <w:rPr>
          <w:rFonts w:ascii="Century Gothic" w:eastAsia="Times New Roman" w:hAnsi="Century Gothic" w:cs="Arial"/>
          <w:sz w:val="18"/>
          <w:szCs w:val="18"/>
          <w:lang w:eastAsia="pl-PL"/>
        </w:rPr>
        <w:t>3.</w:t>
      </w:r>
      <w:r w:rsidRPr="00AA6BC7">
        <w:rPr>
          <w:rFonts w:ascii="Century Gothic" w:eastAsia="Times New Roman" w:hAnsi="Century Gothic" w:cs="Arial"/>
          <w:sz w:val="18"/>
          <w:szCs w:val="18"/>
          <w:lang w:eastAsia="pl-PL"/>
        </w:rPr>
        <w:tab/>
        <w:t>Wykonawca, którego oferta zostanie uznana za najkorzystniejszą, będzie zobowiązany przed podpisaniem umowy do wniesienia zabezpieczeni</w:t>
      </w:r>
      <w:r w:rsidR="009C3F87" w:rsidRPr="00AA6BC7">
        <w:rPr>
          <w:rFonts w:ascii="Century Gothic" w:eastAsia="Times New Roman" w:hAnsi="Century Gothic" w:cs="Arial"/>
          <w:sz w:val="18"/>
          <w:szCs w:val="18"/>
          <w:lang w:eastAsia="pl-PL"/>
        </w:rPr>
        <w:t>a należytego wykonania umowy</w:t>
      </w:r>
      <w:r w:rsidR="00087369" w:rsidRPr="00AA6BC7">
        <w:rPr>
          <w:rFonts w:ascii="Century Gothic" w:eastAsia="Times New Roman" w:hAnsi="Century Gothic" w:cs="Arial"/>
          <w:sz w:val="18"/>
          <w:szCs w:val="18"/>
          <w:lang w:eastAsia="pl-PL"/>
        </w:rPr>
        <w:t xml:space="preserve">, o którym mowa w Rozdziale </w:t>
      </w:r>
      <w:r w:rsidR="00BE4B70" w:rsidRPr="00AA6BC7">
        <w:rPr>
          <w:rFonts w:ascii="Century Gothic" w:eastAsia="Times New Roman" w:hAnsi="Century Gothic" w:cs="Arial"/>
          <w:sz w:val="18"/>
          <w:szCs w:val="18"/>
          <w:lang w:eastAsia="pl-PL"/>
        </w:rPr>
        <w:t>XXII.</w:t>
      </w:r>
    </w:p>
    <w:p w14:paraId="554BC6AC" w14:textId="6B9ACF17" w:rsidR="009C3F87" w:rsidRPr="00AA6BC7" w:rsidRDefault="00847432" w:rsidP="009D22E0">
      <w:pPr>
        <w:tabs>
          <w:tab w:val="left" w:pos="851"/>
        </w:tabs>
        <w:autoSpaceDE w:val="0"/>
        <w:autoSpaceDN w:val="0"/>
        <w:adjustRightInd w:val="0"/>
        <w:spacing w:after="0" w:line="240" w:lineRule="auto"/>
        <w:ind w:left="851" w:hanging="284"/>
        <w:jc w:val="both"/>
        <w:rPr>
          <w:rFonts w:ascii="Century Gothic" w:eastAsia="Times New Roman" w:hAnsi="Century Gothic" w:cs="Arial"/>
          <w:sz w:val="18"/>
          <w:szCs w:val="18"/>
          <w:lang w:eastAsia="pl-PL"/>
        </w:rPr>
      </w:pPr>
      <w:r w:rsidRPr="00AA6BC7">
        <w:rPr>
          <w:rFonts w:ascii="Century Gothic" w:eastAsia="Times New Roman" w:hAnsi="Century Gothic" w:cs="Arial"/>
          <w:sz w:val="18"/>
          <w:szCs w:val="18"/>
          <w:lang w:eastAsia="pl-PL"/>
        </w:rPr>
        <w:t xml:space="preserve">4.  </w:t>
      </w:r>
      <w:r w:rsidR="00002528" w:rsidRPr="00AA6BC7">
        <w:rPr>
          <w:rFonts w:ascii="Century Gothic" w:eastAsia="Times New Roman" w:hAnsi="Century Gothic" w:cs="Arial"/>
          <w:sz w:val="18"/>
          <w:szCs w:val="18"/>
          <w:lang w:eastAsia="pl-PL"/>
        </w:rPr>
        <w:t xml:space="preserve">W przypadku wyboru oferty złożonej przez Wykonawców wspólnie ubiegających się o udzielenie zamówienia Zamawiający zastrzega sobie prawo żądania przed zawarciem umowy w sprawie zamówienia publicznego </w:t>
      </w:r>
      <w:r w:rsidR="00EE68EE" w:rsidRPr="00AA6BC7">
        <w:rPr>
          <w:rFonts w:ascii="Century Gothic" w:eastAsia="Times New Roman" w:hAnsi="Century Gothic" w:cs="Arial"/>
          <w:sz w:val="18"/>
          <w:szCs w:val="18"/>
          <w:lang w:eastAsia="pl-PL"/>
        </w:rPr>
        <w:t xml:space="preserve">kopii </w:t>
      </w:r>
      <w:r w:rsidR="00002528" w:rsidRPr="00AA6BC7">
        <w:rPr>
          <w:rFonts w:ascii="Century Gothic" w:eastAsia="Times New Roman" w:hAnsi="Century Gothic" w:cs="Arial"/>
          <w:sz w:val="18"/>
          <w:szCs w:val="18"/>
          <w:lang w:eastAsia="pl-PL"/>
        </w:rPr>
        <w:t>umowy regulującej współpracę tych Wykonawców.</w:t>
      </w:r>
    </w:p>
    <w:p w14:paraId="4F7F1B6E" w14:textId="4B46AA6B" w:rsidR="000039C3" w:rsidRPr="00AA6BC7" w:rsidRDefault="00583202" w:rsidP="00583202">
      <w:pPr>
        <w:tabs>
          <w:tab w:val="left" w:pos="284"/>
        </w:tabs>
        <w:autoSpaceDE w:val="0"/>
        <w:spacing w:after="0" w:line="240" w:lineRule="auto"/>
        <w:ind w:left="851" w:hanging="567"/>
        <w:contextualSpacing/>
        <w:jc w:val="both"/>
        <w:rPr>
          <w:rFonts w:ascii="Century Gothic" w:eastAsia="Times New Roman" w:hAnsi="Century Gothic" w:cs="Arial"/>
          <w:sz w:val="18"/>
          <w:szCs w:val="18"/>
          <w:lang w:eastAsia="pl-PL"/>
        </w:rPr>
      </w:pPr>
      <w:r w:rsidRPr="00AA6BC7">
        <w:rPr>
          <w:rFonts w:ascii="Century Gothic" w:eastAsia="Times New Roman" w:hAnsi="Century Gothic" w:cs="Arial"/>
          <w:sz w:val="18"/>
          <w:szCs w:val="18"/>
          <w:lang w:eastAsia="pl-PL"/>
        </w:rPr>
        <w:t xml:space="preserve">      </w:t>
      </w:r>
      <w:r w:rsidR="00002528" w:rsidRPr="00AA6BC7">
        <w:rPr>
          <w:rFonts w:ascii="Century Gothic" w:eastAsia="Times New Roman" w:hAnsi="Century Gothic" w:cs="Arial"/>
          <w:sz w:val="18"/>
          <w:szCs w:val="18"/>
          <w:lang w:eastAsia="pl-PL"/>
        </w:rPr>
        <w:t>5.</w:t>
      </w:r>
      <w:r w:rsidR="00002528" w:rsidRPr="00AA6BC7">
        <w:rPr>
          <w:rFonts w:ascii="Century Gothic" w:eastAsia="Times New Roman" w:hAnsi="Century Gothic" w:cs="Arial"/>
          <w:sz w:val="18"/>
          <w:szCs w:val="18"/>
          <w:lang w:eastAsia="pl-PL"/>
        </w:rPr>
        <w:tab/>
        <w:t>Wykonawca będzie zobowiązany do podpisania umowy w miejscu i terminie wskazanym przez Zamawiającego.</w:t>
      </w:r>
    </w:p>
    <w:p w14:paraId="5A4C1B96" w14:textId="77777777" w:rsidR="000039C3" w:rsidRPr="00AA6BC7" w:rsidRDefault="000039C3" w:rsidP="00F91580">
      <w:pPr>
        <w:widowControl w:val="0"/>
        <w:suppressAutoHyphens/>
        <w:spacing w:after="0" w:line="200" w:lineRule="atLeast"/>
        <w:ind w:left="993" w:hanging="284"/>
        <w:jc w:val="both"/>
        <w:rPr>
          <w:rFonts w:ascii="Century Gothic" w:eastAsia="Times New Roman" w:hAnsi="Century Gothic" w:cs="Arial"/>
          <w:bCs/>
          <w:sz w:val="18"/>
          <w:szCs w:val="18"/>
          <w:lang w:eastAsia="ar-SA"/>
        </w:rPr>
      </w:pPr>
    </w:p>
    <w:p w14:paraId="34CB250E" w14:textId="6F08A472" w:rsidR="000039C3" w:rsidRPr="00AA6BC7" w:rsidRDefault="000039C3" w:rsidP="00E876F0">
      <w:pPr>
        <w:tabs>
          <w:tab w:val="left" w:pos="567"/>
        </w:tabs>
        <w:suppressAutoHyphens/>
        <w:spacing w:after="0" w:line="200" w:lineRule="atLeast"/>
        <w:jc w:val="both"/>
        <w:rPr>
          <w:rFonts w:ascii="Century Gothic" w:eastAsia="Times New Roman" w:hAnsi="Century Gothic" w:cs="Arial"/>
          <w:b/>
          <w:bCs/>
          <w:sz w:val="18"/>
          <w:szCs w:val="18"/>
          <w:u w:val="single"/>
          <w:lang w:eastAsia="ar-SA"/>
        </w:rPr>
      </w:pPr>
      <w:r w:rsidRPr="00AA6BC7">
        <w:rPr>
          <w:rFonts w:ascii="Century Gothic" w:eastAsia="Times New Roman" w:hAnsi="Century Gothic" w:cs="Arial"/>
          <w:b/>
          <w:bCs/>
          <w:sz w:val="18"/>
          <w:szCs w:val="18"/>
          <w:lang w:eastAsia="ar-SA"/>
        </w:rPr>
        <w:t>X</w:t>
      </w:r>
      <w:r w:rsidR="00002528" w:rsidRPr="00AA6BC7">
        <w:rPr>
          <w:rFonts w:ascii="Century Gothic" w:eastAsia="Times New Roman" w:hAnsi="Century Gothic" w:cs="Arial"/>
          <w:b/>
          <w:bCs/>
          <w:sz w:val="18"/>
          <w:szCs w:val="18"/>
          <w:lang w:eastAsia="ar-SA"/>
        </w:rPr>
        <w:t>X</w:t>
      </w:r>
      <w:r w:rsidR="00807297" w:rsidRPr="00AA6BC7">
        <w:rPr>
          <w:rFonts w:ascii="Century Gothic" w:eastAsia="Times New Roman" w:hAnsi="Century Gothic" w:cs="Arial"/>
          <w:b/>
          <w:bCs/>
          <w:sz w:val="18"/>
          <w:szCs w:val="18"/>
          <w:lang w:eastAsia="ar-SA"/>
        </w:rPr>
        <w:t>I</w:t>
      </w:r>
      <w:r w:rsidR="00B342D3" w:rsidRPr="00AA6BC7">
        <w:rPr>
          <w:rFonts w:ascii="Century Gothic" w:eastAsia="Times New Roman" w:hAnsi="Century Gothic" w:cs="Arial"/>
          <w:b/>
          <w:bCs/>
          <w:sz w:val="18"/>
          <w:szCs w:val="18"/>
          <w:lang w:eastAsia="ar-SA"/>
        </w:rPr>
        <w:t>I</w:t>
      </w:r>
      <w:r w:rsidRPr="00AA6BC7">
        <w:rPr>
          <w:rFonts w:ascii="Century Gothic" w:eastAsia="Times New Roman" w:hAnsi="Century Gothic" w:cs="Arial"/>
          <w:b/>
          <w:bCs/>
          <w:sz w:val="18"/>
          <w:szCs w:val="18"/>
          <w:lang w:eastAsia="ar-SA"/>
        </w:rPr>
        <w:t xml:space="preserve">. </w:t>
      </w:r>
      <w:r w:rsidR="0074396C" w:rsidRPr="00AA6BC7">
        <w:rPr>
          <w:rFonts w:ascii="Century Gothic" w:eastAsia="Times New Roman" w:hAnsi="Century Gothic" w:cs="Arial"/>
          <w:b/>
          <w:bCs/>
          <w:sz w:val="18"/>
          <w:szCs w:val="18"/>
          <w:lang w:eastAsia="ar-SA"/>
        </w:rPr>
        <w:t xml:space="preserve"> </w:t>
      </w:r>
      <w:r w:rsidRPr="00AA6BC7">
        <w:rPr>
          <w:rFonts w:ascii="Century Gothic" w:eastAsia="Times New Roman" w:hAnsi="Century Gothic" w:cs="Arial"/>
          <w:b/>
          <w:bCs/>
          <w:sz w:val="18"/>
          <w:szCs w:val="18"/>
          <w:u w:val="single"/>
          <w:lang w:eastAsia="ar-SA"/>
        </w:rPr>
        <w:t>ZABEZPIECZENIE  NALEŻYTEGO  WYKONANIA UMOWY.</w:t>
      </w:r>
    </w:p>
    <w:p w14:paraId="6F902C09" w14:textId="6EDF09CA" w:rsidR="008637E8" w:rsidRPr="00AA6BC7" w:rsidRDefault="001E00DC" w:rsidP="008637E8">
      <w:pPr>
        <w:suppressAutoHyphens/>
        <w:spacing w:after="0" w:line="200" w:lineRule="atLeast"/>
        <w:jc w:val="both"/>
        <w:rPr>
          <w:rFonts w:ascii="Century Gothic" w:eastAsia="Times New Roman" w:hAnsi="Century Gothic" w:cs="Arial"/>
          <w:sz w:val="18"/>
          <w:szCs w:val="18"/>
          <w:lang w:eastAsia="ar-SA"/>
        </w:rPr>
      </w:pPr>
      <w:r w:rsidRPr="00AA6BC7">
        <w:rPr>
          <w:rFonts w:ascii="Century Gothic" w:eastAsia="Times New Roman" w:hAnsi="Century Gothic" w:cs="Arial"/>
          <w:sz w:val="18"/>
          <w:szCs w:val="18"/>
          <w:lang w:eastAsia="ar-SA"/>
        </w:rPr>
        <w:t xml:space="preserve">           </w:t>
      </w:r>
    </w:p>
    <w:p w14:paraId="43D96A67" w14:textId="04B1A572" w:rsidR="008637E8" w:rsidRPr="00AA6BC7" w:rsidRDefault="008637E8" w:rsidP="00F34818">
      <w:pPr>
        <w:pStyle w:val="Akapitzlist"/>
        <w:suppressAutoHyphens/>
        <w:spacing w:after="0" w:line="200" w:lineRule="atLeast"/>
        <w:ind w:left="0" w:firstLine="708"/>
        <w:jc w:val="both"/>
        <w:rPr>
          <w:rFonts w:ascii="Century Gothic" w:eastAsia="Times New Roman" w:hAnsi="Century Gothic" w:cs="Arial"/>
          <w:sz w:val="18"/>
          <w:szCs w:val="18"/>
          <w:lang w:eastAsia="ar-SA"/>
        </w:rPr>
      </w:pPr>
      <w:r w:rsidRPr="00AA6BC7">
        <w:rPr>
          <w:rFonts w:ascii="Century Gothic" w:eastAsia="Times New Roman" w:hAnsi="Century Gothic" w:cs="Arial"/>
          <w:sz w:val="18"/>
          <w:szCs w:val="18"/>
          <w:lang w:eastAsia="ar-SA"/>
        </w:rPr>
        <w:t xml:space="preserve">Zamawiający  </w:t>
      </w:r>
      <w:r w:rsidR="004F412C" w:rsidRPr="00AA6BC7">
        <w:rPr>
          <w:rFonts w:ascii="Century Gothic" w:eastAsia="Times New Roman" w:hAnsi="Century Gothic" w:cs="Arial"/>
          <w:sz w:val="18"/>
          <w:szCs w:val="18"/>
          <w:lang w:eastAsia="ar-SA"/>
        </w:rPr>
        <w:t xml:space="preserve">nie </w:t>
      </w:r>
      <w:r w:rsidRPr="00AA6BC7">
        <w:rPr>
          <w:rFonts w:ascii="Century Gothic" w:eastAsia="Times New Roman" w:hAnsi="Century Gothic" w:cs="Arial"/>
          <w:sz w:val="18"/>
          <w:szCs w:val="18"/>
          <w:lang w:eastAsia="ar-SA"/>
        </w:rPr>
        <w:t xml:space="preserve">wymaga wniesienia zabezpieczenia należytego wykonania umowy.  </w:t>
      </w:r>
    </w:p>
    <w:p w14:paraId="001BE7C2" w14:textId="77777777" w:rsidR="004F412C" w:rsidRPr="00AA6BC7" w:rsidRDefault="004F412C" w:rsidP="00F91580">
      <w:pPr>
        <w:suppressAutoHyphens/>
        <w:spacing w:after="0" w:line="240" w:lineRule="auto"/>
        <w:jc w:val="both"/>
        <w:rPr>
          <w:rFonts w:ascii="Century Gothic" w:eastAsia="Times New Roman" w:hAnsi="Century Gothic" w:cs="Arial"/>
          <w:sz w:val="18"/>
          <w:szCs w:val="18"/>
          <w:lang w:eastAsia="ar-SA"/>
        </w:rPr>
      </w:pPr>
    </w:p>
    <w:p w14:paraId="1AF6B395" w14:textId="3E3D562C" w:rsidR="00D37855" w:rsidRPr="00AA6BC7" w:rsidRDefault="000039C3" w:rsidP="00F91580">
      <w:pPr>
        <w:suppressAutoHyphens/>
        <w:spacing w:after="0" w:line="240" w:lineRule="auto"/>
        <w:jc w:val="both"/>
        <w:rPr>
          <w:rFonts w:ascii="Century Gothic" w:eastAsia="Tahoma" w:hAnsi="Century Gothic" w:cs="Arial"/>
          <w:b/>
          <w:bCs/>
          <w:sz w:val="18"/>
          <w:szCs w:val="18"/>
          <w:u w:val="single"/>
          <w:lang w:eastAsia="ar-SA"/>
        </w:rPr>
      </w:pPr>
      <w:r w:rsidRPr="00AA6BC7">
        <w:rPr>
          <w:rFonts w:ascii="Century Gothic" w:eastAsia="Tahoma" w:hAnsi="Century Gothic" w:cs="Arial"/>
          <w:b/>
          <w:bCs/>
          <w:sz w:val="18"/>
          <w:szCs w:val="18"/>
          <w:lang w:eastAsia="ar-SA"/>
        </w:rPr>
        <w:t>X</w:t>
      </w:r>
      <w:r w:rsidR="00002528" w:rsidRPr="00AA6BC7">
        <w:rPr>
          <w:rFonts w:ascii="Century Gothic" w:eastAsia="Tahoma" w:hAnsi="Century Gothic" w:cs="Arial"/>
          <w:b/>
          <w:bCs/>
          <w:sz w:val="18"/>
          <w:szCs w:val="18"/>
          <w:lang w:eastAsia="ar-SA"/>
        </w:rPr>
        <w:t>X</w:t>
      </w:r>
      <w:r w:rsidR="00807297" w:rsidRPr="00AA6BC7">
        <w:rPr>
          <w:rFonts w:ascii="Century Gothic" w:eastAsia="Tahoma" w:hAnsi="Century Gothic" w:cs="Arial"/>
          <w:b/>
          <w:bCs/>
          <w:sz w:val="18"/>
          <w:szCs w:val="18"/>
          <w:lang w:eastAsia="ar-SA"/>
        </w:rPr>
        <w:t>I</w:t>
      </w:r>
      <w:r w:rsidR="00B342D3" w:rsidRPr="00AA6BC7">
        <w:rPr>
          <w:rFonts w:ascii="Century Gothic" w:eastAsia="Tahoma" w:hAnsi="Century Gothic" w:cs="Arial"/>
          <w:b/>
          <w:bCs/>
          <w:sz w:val="18"/>
          <w:szCs w:val="18"/>
          <w:lang w:eastAsia="ar-SA"/>
        </w:rPr>
        <w:t>I</w:t>
      </w:r>
      <w:r w:rsidR="009D33ED" w:rsidRPr="00AA6BC7">
        <w:rPr>
          <w:rFonts w:ascii="Century Gothic" w:eastAsia="Tahoma" w:hAnsi="Century Gothic" w:cs="Arial"/>
          <w:b/>
          <w:bCs/>
          <w:sz w:val="18"/>
          <w:szCs w:val="18"/>
          <w:lang w:eastAsia="ar-SA"/>
        </w:rPr>
        <w:t>I</w:t>
      </w:r>
      <w:r w:rsidRPr="00AA6BC7">
        <w:rPr>
          <w:rFonts w:ascii="Century Gothic" w:eastAsia="Tahoma" w:hAnsi="Century Gothic" w:cs="Arial"/>
          <w:b/>
          <w:bCs/>
          <w:sz w:val="18"/>
          <w:szCs w:val="18"/>
          <w:lang w:eastAsia="ar-SA"/>
        </w:rPr>
        <w:t xml:space="preserve">. </w:t>
      </w:r>
      <w:r w:rsidRPr="00AA6BC7">
        <w:rPr>
          <w:rFonts w:ascii="Century Gothic" w:eastAsia="Tahoma" w:hAnsi="Century Gothic" w:cs="Arial"/>
          <w:b/>
          <w:bCs/>
          <w:sz w:val="18"/>
          <w:szCs w:val="18"/>
          <w:u w:val="single"/>
          <w:lang w:eastAsia="ar-SA"/>
        </w:rPr>
        <w:t>I</w:t>
      </w:r>
      <w:r w:rsidR="00212982" w:rsidRPr="00AA6BC7">
        <w:rPr>
          <w:rFonts w:ascii="Century Gothic" w:eastAsia="Tahoma" w:hAnsi="Century Gothic" w:cs="Arial"/>
          <w:b/>
          <w:bCs/>
          <w:sz w:val="18"/>
          <w:szCs w:val="18"/>
          <w:u w:val="single"/>
          <w:lang w:eastAsia="ar-SA"/>
        </w:rPr>
        <w:t xml:space="preserve">NFORMACJE </w:t>
      </w:r>
      <w:r w:rsidR="00D71249" w:rsidRPr="00AA6BC7">
        <w:rPr>
          <w:rFonts w:ascii="Century Gothic" w:eastAsia="Tahoma" w:hAnsi="Century Gothic" w:cs="Arial"/>
          <w:b/>
          <w:bCs/>
          <w:sz w:val="18"/>
          <w:szCs w:val="18"/>
          <w:u w:val="single"/>
          <w:lang w:eastAsia="ar-SA"/>
        </w:rPr>
        <w:t xml:space="preserve"> </w:t>
      </w:r>
      <w:r w:rsidR="00212982" w:rsidRPr="00AA6BC7">
        <w:rPr>
          <w:rFonts w:ascii="Century Gothic" w:eastAsia="Tahoma" w:hAnsi="Century Gothic" w:cs="Arial"/>
          <w:b/>
          <w:bCs/>
          <w:sz w:val="18"/>
          <w:szCs w:val="18"/>
          <w:u w:val="single"/>
          <w:lang w:eastAsia="ar-SA"/>
        </w:rPr>
        <w:t xml:space="preserve">O </w:t>
      </w:r>
      <w:r w:rsidR="00D71249" w:rsidRPr="00AA6BC7">
        <w:rPr>
          <w:rFonts w:ascii="Century Gothic" w:eastAsia="Tahoma" w:hAnsi="Century Gothic" w:cs="Arial"/>
          <w:b/>
          <w:bCs/>
          <w:sz w:val="18"/>
          <w:szCs w:val="18"/>
          <w:u w:val="single"/>
          <w:lang w:eastAsia="ar-SA"/>
        </w:rPr>
        <w:t xml:space="preserve"> </w:t>
      </w:r>
      <w:r w:rsidR="00212982" w:rsidRPr="00AA6BC7">
        <w:rPr>
          <w:rFonts w:ascii="Century Gothic" w:eastAsia="Tahoma" w:hAnsi="Century Gothic" w:cs="Arial"/>
          <w:b/>
          <w:bCs/>
          <w:sz w:val="18"/>
          <w:szCs w:val="18"/>
          <w:u w:val="single"/>
          <w:lang w:eastAsia="ar-SA"/>
        </w:rPr>
        <w:t xml:space="preserve">TREŚCI </w:t>
      </w:r>
      <w:r w:rsidR="00D71249" w:rsidRPr="00AA6BC7">
        <w:rPr>
          <w:rFonts w:ascii="Century Gothic" w:eastAsia="Tahoma" w:hAnsi="Century Gothic" w:cs="Arial"/>
          <w:b/>
          <w:bCs/>
          <w:sz w:val="18"/>
          <w:szCs w:val="18"/>
          <w:u w:val="single"/>
          <w:lang w:eastAsia="ar-SA"/>
        </w:rPr>
        <w:t xml:space="preserve"> </w:t>
      </w:r>
      <w:r w:rsidR="00212982" w:rsidRPr="00AA6BC7">
        <w:rPr>
          <w:rFonts w:ascii="Century Gothic" w:eastAsia="Tahoma" w:hAnsi="Century Gothic" w:cs="Arial"/>
          <w:b/>
          <w:bCs/>
          <w:sz w:val="18"/>
          <w:szCs w:val="18"/>
          <w:u w:val="single"/>
          <w:lang w:eastAsia="ar-SA"/>
        </w:rPr>
        <w:t>ZAWIERANEJ</w:t>
      </w:r>
      <w:r w:rsidR="00D71249" w:rsidRPr="00AA6BC7">
        <w:rPr>
          <w:rFonts w:ascii="Century Gothic" w:eastAsia="Tahoma" w:hAnsi="Century Gothic" w:cs="Arial"/>
          <w:b/>
          <w:bCs/>
          <w:sz w:val="18"/>
          <w:szCs w:val="18"/>
          <w:u w:val="single"/>
          <w:lang w:eastAsia="ar-SA"/>
        </w:rPr>
        <w:t xml:space="preserve"> </w:t>
      </w:r>
      <w:r w:rsidR="00212982" w:rsidRPr="00AA6BC7">
        <w:rPr>
          <w:rFonts w:ascii="Century Gothic" w:eastAsia="Tahoma" w:hAnsi="Century Gothic" w:cs="Arial"/>
          <w:b/>
          <w:bCs/>
          <w:sz w:val="18"/>
          <w:szCs w:val="18"/>
          <w:u w:val="single"/>
          <w:lang w:eastAsia="ar-SA"/>
        </w:rPr>
        <w:t xml:space="preserve"> UMOWY ORAZ</w:t>
      </w:r>
      <w:r w:rsidR="00D71249" w:rsidRPr="00AA6BC7">
        <w:rPr>
          <w:rFonts w:ascii="Century Gothic" w:eastAsia="Tahoma" w:hAnsi="Century Gothic" w:cs="Arial"/>
          <w:b/>
          <w:bCs/>
          <w:sz w:val="18"/>
          <w:szCs w:val="18"/>
          <w:u w:val="single"/>
          <w:lang w:eastAsia="ar-SA"/>
        </w:rPr>
        <w:t xml:space="preserve"> </w:t>
      </w:r>
      <w:r w:rsidR="00212982" w:rsidRPr="00AA6BC7">
        <w:rPr>
          <w:rFonts w:ascii="Century Gothic" w:eastAsia="Tahoma" w:hAnsi="Century Gothic" w:cs="Arial"/>
          <w:b/>
          <w:bCs/>
          <w:sz w:val="18"/>
          <w:szCs w:val="18"/>
          <w:u w:val="single"/>
          <w:lang w:eastAsia="ar-SA"/>
        </w:rPr>
        <w:t xml:space="preserve"> MOŻLIWOŚCI </w:t>
      </w:r>
      <w:r w:rsidR="00D71249" w:rsidRPr="00AA6BC7">
        <w:rPr>
          <w:rFonts w:ascii="Century Gothic" w:eastAsia="Tahoma" w:hAnsi="Century Gothic" w:cs="Arial"/>
          <w:b/>
          <w:bCs/>
          <w:sz w:val="18"/>
          <w:szCs w:val="18"/>
          <w:u w:val="single"/>
          <w:lang w:eastAsia="ar-SA"/>
        </w:rPr>
        <w:t xml:space="preserve"> </w:t>
      </w:r>
      <w:r w:rsidR="00212982" w:rsidRPr="00AA6BC7">
        <w:rPr>
          <w:rFonts w:ascii="Century Gothic" w:eastAsia="Tahoma" w:hAnsi="Century Gothic" w:cs="Arial"/>
          <w:b/>
          <w:bCs/>
          <w:sz w:val="18"/>
          <w:szCs w:val="18"/>
          <w:u w:val="single"/>
          <w:lang w:eastAsia="ar-SA"/>
        </w:rPr>
        <w:t xml:space="preserve">JEJ </w:t>
      </w:r>
      <w:r w:rsidR="00D71249" w:rsidRPr="00AA6BC7">
        <w:rPr>
          <w:rFonts w:ascii="Century Gothic" w:eastAsia="Tahoma" w:hAnsi="Century Gothic" w:cs="Arial"/>
          <w:b/>
          <w:bCs/>
          <w:sz w:val="18"/>
          <w:szCs w:val="18"/>
          <w:u w:val="single"/>
          <w:lang w:eastAsia="ar-SA"/>
        </w:rPr>
        <w:t xml:space="preserve"> </w:t>
      </w:r>
      <w:r w:rsidR="00212982" w:rsidRPr="00AA6BC7">
        <w:rPr>
          <w:rFonts w:ascii="Century Gothic" w:eastAsia="Tahoma" w:hAnsi="Century Gothic" w:cs="Arial"/>
          <w:b/>
          <w:bCs/>
          <w:sz w:val="18"/>
          <w:szCs w:val="18"/>
          <w:u w:val="single"/>
          <w:lang w:eastAsia="ar-SA"/>
        </w:rPr>
        <w:t>ZMIANY.</w:t>
      </w:r>
    </w:p>
    <w:p w14:paraId="66FEFE06" w14:textId="77777777" w:rsidR="00897F72" w:rsidRPr="00AA6BC7" w:rsidRDefault="00897F72" w:rsidP="00F91580">
      <w:pPr>
        <w:suppressAutoHyphens/>
        <w:spacing w:after="0" w:line="240" w:lineRule="auto"/>
        <w:jc w:val="both"/>
        <w:rPr>
          <w:rFonts w:ascii="Century Gothic" w:eastAsia="Tahoma" w:hAnsi="Century Gothic" w:cs="Arial"/>
          <w:b/>
          <w:bCs/>
          <w:sz w:val="18"/>
          <w:szCs w:val="18"/>
          <w:u w:val="single"/>
          <w:lang w:eastAsia="ar-SA"/>
        </w:rPr>
      </w:pPr>
    </w:p>
    <w:p w14:paraId="28FAD326" w14:textId="0C6E6272" w:rsidR="00010611" w:rsidRPr="00AA6BC7" w:rsidRDefault="00212982" w:rsidP="00AE1AF7">
      <w:pPr>
        <w:tabs>
          <w:tab w:val="left" w:pos="7164"/>
        </w:tabs>
        <w:spacing w:after="0" w:line="240" w:lineRule="auto"/>
        <w:ind w:left="851" w:hanging="284"/>
        <w:jc w:val="both"/>
        <w:rPr>
          <w:rFonts w:ascii="Century Gothic" w:eastAsia="Tahoma" w:hAnsi="Century Gothic" w:cs="Arial"/>
          <w:sz w:val="18"/>
          <w:szCs w:val="18"/>
          <w:lang w:eastAsia="ar-SA"/>
        </w:rPr>
      </w:pPr>
      <w:r w:rsidRPr="00AA6BC7">
        <w:rPr>
          <w:rFonts w:ascii="Century Gothic" w:eastAsia="Tahoma" w:hAnsi="Century Gothic" w:cs="Arial"/>
          <w:sz w:val="18"/>
          <w:szCs w:val="18"/>
          <w:lang w:eastAsia="ar-SA"/>
        </w:rPr>
        <w:t xml:space="preserve">1. </w:t>
      </w:r>
      <w:r w:rsidR="00F91580" w:rsidRPr="00AA6BC7">
        <w:rPr>
          <w:rFonts w:ascii="Century Gothic" w:eastAsia="Tahoma" w:hAnsi="Century Gothic" w:cs="Arial"/>
          <w:sz w:val="18"/>
          <w:szCs w:val="18"/>
          <w:lang w:eastAsia="ar-SA"/>
        </w:rPr>
        <w:t>Wybrany Wykonawca jest zobowiązany do zawarcia umowy w sprawie zamówienia publicznego na warunkach określonyc</w:t>
      </w:r>
      <w:r w:rsidR="00F167E0" w:rsidRPr="00AA6BC7">
        <w:rPr>
          <w:rFonts w:ascii="Century Gothic" w:eastAsia="Tahoma" w:hAnsi="Century Gothic" w:cs="Arial"/>
          <w:sz w:val="18"/>
          <w:szCs w:val="18"/>
          <w:lang w:eastAsia="ar-SA"/>
        </w:rPr>
        <w:t>h w</w:t>
      </w:r>
      <w:r w:rsidR="00424594" w:rsidRPr="00AA6BC7">
        <w:rPr>
          <w:rFonts w:ascii="Century Gothic" w:eastAsia="Tahoma" w:hAnsi="Century Gothic" w:cs="Arial"/>
          <w:sz w:val="18"/>
          <w:szCs w:val="18"/>
          <w:lang w:eastAsia="ar-SA"/>
        </w:rPr>
        <w:t xml:space="preserve"> Projek</w:t>
      </w:r>
      <w:r w:rsidR="004F412C" w:rsidRPr="00AA6BC7">
        <w:rPr>
          <w:rFonts w:ascii="Century Gothic" w:eastAsia="Tahoma" w:hAnsi="Century Gothic" w:cs="Arial"/>
          <w:sz w:val="18"/>
          <w:szCs w:val="18"/>
          <w:lang w:eastAsia="ar-SA"/>
        </w:rPr>
        <w:t>cie</w:t>
      </w:r>
      <w:r w:rsidR="00424594" w:rsidRPr="00AA6BC7">
        <w:rPr>
          <w:rFonts w:ascii="Century Gothic" w:eastAsia="Tahoma" w:hAnsi="Century Gothic" w:cs="Arial"/>
          <w:sz w:val="18"/>
          <w:szCs w:val="18"/>
          <w:lang w:eastAsia="ar-SA"/>
        </w:rPr>
        <w:t xml:space="preserve"> </w:t>
      </w:r>
      <w:r w:rsidR="004F412C" w:rsidRPr="00AA6BC7">
        <w:rPr>
          <w:rFonts w:ascii="Century Gothic" w:eastAsia="Tahoma" w:hAnsi="Century Gothic" w:cs="Arial"/>
          <w:sz w:val="18"/>
          <w:szCs w:val="18"/>
          <w:lang w:eastAsia="ar-SA"/>
        </w:rPr>
        <w:t xml:space="preserve">umowy, </w:t>
      </w:r>
      <w:r w:rsidR="00F167E0" w:rsidRPr="00AA6BC7">
        <w:rPr>
          <w:rFonts w:ascii="Century Gothic" w:eastAsia="Tahoma" w:hAnsi="Century Gothic" w:cs="Arial"/>
          <w:sz w:val="18"/>
          <w:szCs w:val="18"/>
          <w:lang w:eastAsia="ar-SA"/>
        </w:rPr>
        <w:t xml:space="preserve"> stanowiąc</w:t>
      </w:r>
      <w:r w:rsidR="0029221E" w:rsidRPr="00AA6BC7">
        <w:rPr>
          <w:rFonts w:ascii="Century Gothic" w:eastAsia="Tahoma" w:hAnsi="Century Gothic" w:cs="Arial"/>
          <w:sz w:val="18"/>
          <w:szCs w:val="18"/>
          <w:lang w:eastAsia="ar-SA"/>
        </w:rPr>
        <w:t>y</w:t>
      </w:r>
      <w:r w:rsidR="004F412C" w:rsidRPr="00AA6BC7">
        <w:rPr>
          <w:rFonts w:ascii="Century Gothic" w:eastAsia="Tahoma" w:hAnsi="Century Gothic" w:cs="Arial"/>
          <w:sz w:val="18"/>
          <w:szCs w:val="18"/>
          <w:lang w:eastAsia="ar-SA"/>
        </w:rPr>
        <w:t>m</w:t>
      </w:r>
      <w:r w:rsidR="00F167E0" w:rsidRPr="00AA6BC7">
        <w:rPr>
          <w:rFonts w:ascii="Century Gothic" w:eastAsia="Tahoma" w:hAnsi="Century Gothic" w:cs="Arial"/>
          <w:sz w:val="18"/>
          <w:szCs w:val="18"/>
          <w:lang w:eastAsia="ar-SA"/>
        </w:rPr>
        <w:t xml:space="preserve"> </w:t>
      </w:r>
      <w:r w:rsidR="00F167E0" w:rsidRPr="00AA6BC7">
        <w:rPr>
          <w:rFonts w:ascii="Century Gothic" w:eastAsia="Tahoma" w:hAnsi="Century Gothic" w:cs="Arial"/>
          <w:b/>
          <w:sz w:val="18"/>
          <w:szCs w:val="18"/>
          <w:lang w:eastAsia="ar-SA"/>
        </w:rPr>
        <w:t>z</w:t>
      </w:r>
      <w:r w:rsidR="00F91580" w:rsidRPr="00AA6BC7">
        <w:rPr>
          <w:rFonts w:ascii="Century Gothic" w:eastAsia="Tahoma" w:hAnsi="Century Gothic" w:cs="Arial"/>
          <w:b/>
          <w:sz w:val="18"/>
          <w:szCs w:val="18"/>
          <w:lang w:eastAsia="ar-SA"/>
        </w:rPr>
        <w:t xml:space="preserve">ałącznik nr </w:t>
      </w:r>
      <w:r w:rsidR="000A65BB" w:rsidRPr="00AA6BC7">
        <w:rPr>
          <w:rFonts w:ascii="Century Gothic" w:eastAsia="Tahoma" w:hAnsi="Century Gothic" w:cs="Arial"/>
          <w:b/>
          <w:sz w:val="18"/>
          <w:szCs w:val="18"/>
          <w:lang w:eastAsia="ar-SA"/>
        </w:rPr>
        <w:t>4</w:t>
      </w:r>
      <w:r w:rsidR="0029221E" w:rsidRPr="00AA6BC7">
        <w:rPr>
          <w:rFonts w:ascii="Century Gothic" w:eastAsia="Tahoma" w:hAnsi="Century Gothic" w:cs="Arial"/>
          <w:b/>
          <w:sz w:val="18"/>
          <w:szCs w:val="18"/>
          <w:lang w:eastAsia="ar-SA"/>
        </w:rPr>
        <w:t xml:space="preserve"> </w:t>
      </w:r>
      <w:r w:rsidR="0029221E" w:rsidRPr="00AA6BC7">
        <w:rPr>
          <w:rFonts w:ascii="Century Gothic" w:eastAsia="Tahoma" w:hAnsi="Century Gothic" w:cs="Arial"/>
          <w:b/>
          <w:sz w:val="18"/>
          <w:szCs w:val="18"/>
          <w:lang w:eastAsia="ar-SA"/>
        </w:rPr>
        <w:br/>
      </w:r>
      <w:r w:rsidR="00F91580" w:rsidRPr="00AA6BC7">
        <w:rPr>
          <w:rFonts w:ascii="Century Gothic" w:eastAsia="Tahoma" w:hAnsi="Century Gothic" w:cs="Arial"/>
          <w:sz w:val="18"/>
          <w:szCs w:val="18"/>
          <w:lang w:eastAsia="ar-SA"/>
        </w:rPr>
        <w:t>do SWZ.</w:t>
      </w:r>
    </w:p>
    <w:p w14:paraId="2F028E01" w14:textId="4896A255" w:rsidR="00010611" w:rsidRPr="00AA6BC7" w:rsidRDefault="00F91580" w:rsidP="001E00DC">
      <w:pPr>
        <w:tabs>
          <w:tab w:val="left" w:pos="7164"/>
        </w:tabs>
        <w:spacing w:after="0" w:line="240" w:lineRule="auto"/>
        <w:ind w:left="851" w:hanging="284"/>
        <w:jc w:val="both"/>
        <w:rPr>
          <w:rFonts w:ascii="Century Gothic" w:eastAsia="Tahoma" w:hAnsi="Century Gothic" w:cs="Arial"/>
          <w:sz w:val="18"/>
          <w:szCs w:val="18"/>
          <w:lang w:eastAsia="ar-SA"/>
        </w:rPr>
      </w:pPr>
      <w:r w:rsidRPr="00AA6BC7">
        <w:rPr>
          <w:rFonts w:ascii="Century Gothic" w:eastAsia="Tahoma" w:hAnsi="Century Gothic" w:cs="Arial"/>
          <w:sz w:val="18"/>
          <w:szCs w:val="18"/>
          <w:lang w:eastAsia="ar-SA"/>
        </w:rPr>
        <w:t>2.</w:t>
      </w:r>
      <w:r w:rsidR="00010611" w:rsidRPr="00AA6BC7">
        <w:rPr>
          <w:rFonts w:ascii="Century Gothic" w:eastAsia="Tahoma" w:hAnsi="Century Gothic" w:cs="Arial"/>
          <w:sz w:val="18"/>
          <w:szCs w:val="18"/>
          <w:lang w:eastAsia="ar-SA"/>
        </w:rPr>
        <w:t xml:space="preserve"> </w:t>
      </w:r>
      <w:r w:rsidRPr="00AA6BC7">
        <w:rPr>
          <w:rFonts w:ascii="Century Gothic" w:eastAsia="Tahoma" w:hAnsi="Century Gothic" w:cs="Arial"/>
          <w:sz w:val="18"/>
          <w:szCs w:val="18"/>
          <w:lang w:eastAsia="ar-SA"/>
        </w:rPr>
        <w:t>Zakres świadczenia Wykonawcy wynikający z umowy jest tożsamy z jego zobowiązaniem zawartym w ofercie.</w:t>
      </w:r>
    </w:p>
    <w:p w14:paraId="35BC375E" w14:textId="3EAD2266" w:rsidR="00F91580" w:rsidRPr="00AA6BC7" w:rsidRDefault="00F91580" w:rsidP="00AE1AF7">
      <w:pPr>
        <w:tabs>
          <w:tab w:val="left" w:pos="7164"/>
        </w:tabs>
        <w:spacing w:after="0" w:line="240" w:lineRule="auto"/>
        <w:ind w:left="851" w:hanging="284"/>
        <w:jc w:val="both"/>
        <w:rPr>
          <w:rFonts w:ascii="Century Gothic" w:eastAsia="Tahoma" w:hAnsi="Century Gothic" w:cs="Arial"/>
          <w:sz w:val="18"/>
          <w:szCs w:val="18"/>
          <w:lang w:eastAsia="ar-SA"/>
        </w:rPr>
      </w:pPr>
      <w:r w:rsidRPr="00AA6BC7">
        <w:rPr>
          <w:rFonts w:ascii="Century Gothic" w:eastAsia="Tahoma" w:hAnsi="Century Gothic" w:cs="Arial"/>
          <w:sz w:val="18"/>
          <w:szCs w:val="18"/>
          <w:lang w:eastAsia="ar-SA"/>
        </w:rPr>
        <w:t>3.</w:t>
      </w:r>
      <w:r w:rsidRPr="00AA6BC7">
        <w:rPr>
          <w:rFonts w:ascii="Century Gothic" w:eastAsia="Tahoma" w:hAnsi="Century Gothic" w:cs="Arial"/>
          <w:sz w:val="18"/>
          <w:szCs w:val="18"/>
          <w:lang w:eastAsia="ar-SA"/>
        </w:rPr>
        <w:tab/>
        <w:t>Zamawiający przewiduje możliwość zmiany zawartej umowy w stosunku do treści wybranej oferty w zakresie uregulowanym w art. 454-455 Pzp oraz wskazanym w</w:t>
      </w:r>
      <w:r w:rsidR="009F78E8" w:rsidRPr="00AA6BC7">
        <w:rPr>
          <w:rFonts w:ascii="Century Gothic" w:eastAsia="Tahoma" w:hAnsi="Century Gothic" w:cs="Arial"/>
          <w:sz w:val="18"/>
          <w:szCs w:val="18"/>
          <w:lang w:eastAsia="ar-SA"/>
        </w:rPr>
        <w:t xml:space="preserve"> Projek</w:t>
      </w:r>
      <w:r w:rsidR="004F412C" w:rsidRPr="00AA6BC7">
        <w:rPr>
          <w:rFonts w:ascii="Century Gothic" w:eastAsia="Tahoma" w:hAnsi="Century Gothic" w:cs="Arial"/>
          <w:sz w:val="18"/>
          <w:szCs w:val="18"/>
          <w:lang w:eastAsia="ar-SA"/>
        </w:rPr>
        <w:t>cie</w:t>
      </w:r>
      <w:r w:rsidR="0029221E" w:rsidRPr="00AA6BC7">
        <w:rPr>
          <w:rFonts w:ascii="Century Gothic" w:eastAsia="Tahoma" w:hAnsi="Century Gothic" w:cs="Arial"/>
          <w:sz w:val="18"/>
          <w:szCs w:val="18"/>
          <w:lang w:eastAsia="ar-SA"/>
        </w:rPr>
        <w:t xml:space="preserve"> </w:t>
      </w:r>
      <w:r w:rsidR="004F412C" w:rsidRPr="00AA6BC7">
        <w:rPr>
          <w:rFonts w:ascii="Century Gothic" w:eastAsia="Tahoma" w:hAnsi="Century Gothic" w:cs="Arial"/>
          <w:sz w:val="18"/>
          <w:szCs w:val="18"/>
          <w:lang w:eastAsia="ar-SA"/>
        </w:rPr>
        <w:t xml:space="preserve">umowy, </w:t>
      </w:r>
      <w:r w:rsidR="009F78E8" w:rsidRPr="00AA6BC7">
        <w:rPr>
          <w:rFonts w:ascii="Century Gothic" w:eastAsia="Tahoma" w:hAnsi="Century Gothic" w:cs="Arial"/>
          <w:sz w:val="18"/>
          <w:szCs w:val="18"/>
          <w:lang w:eastAsia="ar-SA"/>
        </w:rPr>
        <w:t xml:space="preserve"> </w:t>
      </w:r>
      <w:r w:rsidR="00F167E0" w:rsidRPr="00AA6BC7">
        <w:rPr>
          <w:rFonts w:ascii="Century Gothic" w:eastAsia="Tahoma" w:hAnsi="Century Gothic" w:cs="Arial"/>
          <w:sz w:val="18"/>
          <w:szCs w:val="18"/>
          <w:lang w:eastAsia="ar-SA"/>
        </w:rPr>
        <w:t>stanowiący</w:t>
      </w:r>
      <w:r w:rsidR="004F412C" w:rsidRPr="00AA6BC7">
        <w:rPr>
          <w:rFonts w:ascii="Century Gothic" w:eastAsia="Tahoma" w:hAnsi="Century Gothic" w:cs="Arial"/>
          <w:sz w:val="18"/>
          <w:szCs w:val="18"/>
          <w:lang w:eastAsia="ar-SA"/>
        </w:rPr>
        <w:t>m</w:t>
      </w:r>
      <w:r w:rsidR="00F167E0" w:rsidRPr="00AA6BC7">
        <w:rPr>
          <w:rFonts w:ascii="Century Gothic" w:eastAsia="Tahoma" w:hAnsi="Century Gothic" w:cs="Arial"/>
          <w:sz w:val="18"/>
          <w:szCs w:val="18"/>
          <w:lang w:eastAsia="ar-SA"/>
        </w:rPr>
        <w:t xml:space="preserve"> </w:t>
      </w:r>
      <w:r w:rsidR="00F167E0" w:rsidRPr="00AA6BC7">
        <w:rPr>
          <w:rFonts w:ascii="Century Gothic" w:eastAsia="Tahoma" w:hAnsi="Century Gothic" w:cs="Arial"/>
          <w:b/>
          <w:bCs/>
          <w:sz w:val="18"/>
          <w:szCs w:val="18"/>
          <w:lang w:eastAsia="ar-SA"/>
        </w:rPr>
        <w:t>z</w:t>
      </w:r>
      <w:r w:rsidRPr="00AA6BC7">
        <w:rPr>
          <w:rFonts w:ascii="Century Gothic" w:eastAsia="Tahoma" w:hAnsi="Century Gothic" w:cs="Arial"/>
          <w:b/>
          <w:bCs/>
          <w:sz w:val="18"/>
          <w:szCs w:val="18"/>
          <w:lang w:eastAsia="ar-SA"/>
        </w:rPr>
        <w:t>ałącznik</w:t>
      </w:r>
      <w:r w:rsidR="0029221E" w:rsidRPr="00AA6BC7">
        <w:rPr>
          <w:rFonts w:ascii="Century Gothic" w:eastAsia="Tahoma" w:hAnsi="Century Gothic" w:cs="Arial"/>
          <w:b/>
          <w:bCs/>
          <w:sz w:val="18"/>
          <w:szCs w:val="18"/>
          <w:lang w:eastAsia="ar-SA"/>
        </w:rPr>
        <w:t>i</w:t>
      </w:r>
      <w:r w:rsidRPr="00AA6BC7">
        <w:rPr>
          <w:rFonts w:ascii="Century Gothic" w:eastAsia="Tahoma" w:hAnsi="Century Gothic" w:cs="Arial"/>
          <w:b/>
          <w:bCs/>
          <w:sz w:val="18"/>
          <w:szCs w:val="18"/>
          <w:lang w:eastAsia="ar-SA"/>
        </w:rPr>
        <w:t xml:space="preserve"> nr </w:t>
      </w:r>
      <w:r w:rsidR="000A65BB" w:rsidRPr="00AA6BC7">
        <w:rPr>
          <w:rFonts w:ascii="Century Gothic" w:eastAsia="Tahoma" w:hAnsi="Century Gothic" w:cs="Arial"/>
          <w:b/>
          <w:bCs/>
          <w:sz w:val="18"/>
          <w:szCs w:val="18"/>
          <w:lang w:eastAsia="ar-SA"/>
        </w:rPr>
        <w:t>4</w:t>
      </w:r>
      <w:r w:rsidR="004F412C" w:rsidRPr="00AA6BC7">
        <w:rPr>
          <w:rFonts w:ascii="Century Gothic" w:eastAsia="Tahoma" w:hAnsi="Century Gothic" w:cs="Arial"/>
          <w:b/>
          <w:bCs/>
          <w:sz w:val="18"/>
          <w:szCs w:val="18"/>
          <w:lang w:eastAsia="ar-SA"/>
        </w:rPr>
        <w:t xml:space="preserve"> do</w:t>
      </w:r>
      <w:r w:rsidRPr="00AA6BC7">
        <w:rPr>
          <w:rFonts w:ascii="Century Gothic" w:eastAsia="Tahoma" w:hAnsi="Century Gothic" w:cs="Arial"/>
          <w:b/>
          <w:bCs/>
          <w:sz w:val="18"/>
          <w:szCs w:val="18"/>
          <w:lang w:eastAsia="ar-SA"/>
        </w:rPr>
        <w:t xml:space="preserve"> SWZ</w:t>
      </w:r>
      <w:r w:rsidRPr="00AA6BC7">
        <w:rPr>
          <w:rFonts w:ascii="Century Gothic" w:eastAsia="Tahoma" w:hAnsi="Century Gothic" w:cs="Arial"/>
          <w:sz w:val="18"/>
          <w:szCs w:val="18"/>
          <w:lang w:eastAsia="ar-SA"/>
        </w:rPr>
        <w:t>.</w:t>
      </w:r>
    </w:p>
    <w:p w14:paraId="32CF414A" w14:textId="47C9A321" w:rsidR="001B7A56" w:rsidRPr="00AA6BC7" w:rsidRDefault="001B7A56" w:rsidP="00AE1AF7">
      <w:pPr>
        <w:keepNext/>
        <w:suppressAutoHyphens/>
        <w:spacing w:after="0" w:line="240" w:lineRule="auto"/>
        <w:ind w:left="851" w:hanging="284"/>
        <w:jc w:val="both"/>
        <w:rPr>
          <w:rFonts w:ascii="Century Gothic" w:eastAsia="Tahoma" w:hAnsi="Century Gothic" w:cs="Arial"/>
          <w:sz w:val="18"/>
          <w:szCs w:val="18"/>
          <w:lang w:eastAsia="ar-SA"/>
        </w:rPr>
      </w:pPr>
      <w:r w:rsidRPr="00AA6BC7">
        <w:rPr>
          <w:rFonts w:ascii="Century Gothic" w:eastAsia="Tahoma" w:hAnsi="Century Gothic" w:cs="Arial"/>
          <w:sz w:val="18"/>
          <w:szCs w:val="18"/>
          <w:lang w:eastAsia="ar-SA"/>
        </w:rPr>
        <w:t>4.</w:t>
      </w:r>
      <w:r w:rsidRPr="00AA6BC7">
        <w:rPr>
          <w:rFonts w:ascii="Century Gothic" w:eastAsia="Tahoma" w:hAnsi="Century Gothic" w:cs="Arial"/>
          <w:sz w:val="18"/>
          <w:szCs w:val="18"/>
          <w:lang w:eastAsia="ar-SA"/>
        </w:rPr>
        <w:tab/>
        <w:t>Zmiana umowy wymaga dla swej ważności, pod rygorem nieważności, zachowania formy pisemnej.</w:t>
      </w:r>
    </w:p>
    <w:p w14:paraId="5219FAA3" w14:textId="60202198" w:rsidR="000039C3" w:rsidRPr="00AA6BC7" w:rsidRDefault="000039C3" w:rsidP="001A260E">
      <w:pPr>
        <w:spacing w:before="100" w:beforeAutospacing="1" w:after="100" w:afterAutospacing="1" w:line="200" w:lineRule="atLeast"/>
        <w:ind w:left="567" w:hanging="567"/>
        <w:jc w:val="both"/>
        <w:rPr>
          <w:rFonts w:ascii="Century Gothic" w:eastAsia="Times New Roman" w:hAnsi="Century Gothic" w:cs="Times New Roman"/>
          <w:sz w:val="18"/>
          <w:szCs w:val="18"/>
          <w:u w:val="single"/>
          <w:lang w:eastAsia="pl-PL"/>
        </w:rPr>
      </w:pPr>
      <w:r w:rsidRPr="00AA6BC7">
        <w:rPr>
          <w:rFonts w:ascii="Century Gothic" w:eastAsia="Times New Roman" w:hAnsi="Century Gothic" w:cs="Times New Roman"/>
          <w:b/>
          <w:bCs/>
          <w:sz w:val="18"/>
          <w:szCs w:val="18"/>
          <w:lang w:eastAsia="pl-PL"/>
        </w:rPr>
        <w:t>X</w:t>
      </w:r>
      <w:r w:rsidR="009D33ED" w:rsidRPr="00AA6BC7">
        <w:rPr>
          <w:rFonts w:ascii="Century Gothic" w:eastAsia="Times New Roman" w:hAnsi="Century Gothic" w:cs="Times New Roman"/>
          <w:b/>
          <w:bCs/>
          <w:sz w:val="18"/>
          <w:szCs w:val="18"/>
          <w:lang w:eastAsia="pl-PL"/>
        </w:rPr>
        <w:t>X</w:t>
      </w:r>
      <w:r w:rsidR="00002528" w:rsidRPr="00AA6BC7">
        <w:rPr>
          <w:rFonts w:ascii="Century Gothic" w:eastAsia="Times New Roman" w:hAnsi="Century Gothic" w:cs="Times New Roman"/>
          <w:b/>
          <w:bCs/>
          <w:sz w:val="18"/>
          <w:szCs w:val="18"/>
          <w:lang w:eastAsia="pl-PL"/>
        </w:rPr>
        <w:t>I</w:t>
      </w:r>
      <w:r w:rsidR="00807297" w:rsidRPr="00AA6BC7">
        <w:rPr>
          <w:rFonts w:ascii="Century Gothic" w:eastAsia="Times New Roman" w:hAnsi="Century Gothic" w:cs="Times New Roman"/>
          <w:b/>
          <w:bCs/>
          <w:sz w:val="18"/>
          <w:szCs w:val="18"/>
          <w:lang w:eastAsia="pl-PL"/>
        </w:rPr>
        <w:t>V</w:t>
      </w:r>
      <w:r w:rsidRPr="00AA6BC7">
        <w:rPr>
          <w:rFonts w:ascii="Century Gothic" w:eastAsia="Times New Roman" w:hAnsi="Century Gothic" w:cs="Times New Roman"/>
          <w:b/>
          <w:bCs/>
          <w:sz w:val="18"/>
          <w:szCs w:val="18"/>
          <w:lang w:eastAsia="pl-PL"/>
        </w:rPr>
        <w:t>. </w:t>
      </w:r>
      <w:r w:rsidR="0074396C" w:rsidRPr="00AA6BC7">
        <w:rPr>
          <w:rFonts w:ascii="Century Gothic" w:eastAsia="Times New Roman" w:hAnsi="Century Gothic" w:cs="Times New Roman"/>
          <w:b/>
          <w:bCs/>
          <w:sz w:val="18"/>
          <w:szCs w:val="18"/>
          <w:u w:val="single"/>
          <w:lang w:eastAsia="pl-PL"/>
        </w:rPr>
        <w:t>POUCZENIE O ŚRODKACH ODWOŁAWCZYCH PRZYSŁUGUJĄCYCH WYKONAWCOM</w:t>
      </w:r>
      <w:r w:rsidR="00EE6132">
        <w:rPr>
          <w:rFonts w:ascii="Century Gothic" w:eastAsia="Times New Roman" w:hAnsi="Century Gothic" w:cs="Times New Roman"/>
          <w:b/>
          <w:bCs/>
          <w:sz w:val="18"/>
          <w:szCs w:val="18"/>
          <w:u w:val="single"/>
          <w:lang w:eastAsia="pl-PL"/>
        </w:rPr>
        <w:t xml:space="preserve"> </w:t>
      </w:r>
      <w:r w:rsidR="0074396C" w:rsidRPr="00AA6BC7">
        <w:rPr>
          <w:rFonts w:ascii="Century Gothic" w:eastAsia="Times New Roman" w:hAnsi="Century Gothic" w:cs="Times New Roman"/>
          <w:b/>
          <w:bCs/>
          <w:sz w:val="18"/>
          <w:szCs w:val="18"/>
          <w:u w:val="single"/>
          <w:lang w:eastAsia="pl-PL"/>
        </w:rPr>
        <w:t xml:space="preserve">W </w:t>
      </w:r>
      <w:r w:rsidR="00D71249" w:rsidRPr="00AA6BC7">
        <w:rPr>
          <w:rFonts w:ascii="Century Gothic" w:eastAsia="Times New Roman" w:hAnsi="Century Gothic" w:cs="Times New Roman"/>
          <w:b/>
          <w:bCs/>
          <w:sz w:val="18"/>
          <w:szCs w:val="18"/>
          <w:u w:val="single"/>
          <w:lang w:eastAsia="pl-PL"/>
        </w:rPr>
        <w:t xml:space="preserve"> </w:t>
      </w:r>
      <w:r w:rsidR="0074396C" w:rsidRPr="00AA6BC7">
        <w:rPr>
          <w:rFonts w:ascii="Century Gothic" w:eastAsia="Times New Roman" w:hAnsi="Century Gothic" w:cs="Times New Roman"/>
          <w:b/>
          <w:bCs/>
          <w:sz w:val="18"/>
          <w:szCs w:val="18"/>
          <w:u w:val="single"/>
          <w:lang w:eastAsia="pl-PL"/>
        </w:rPr>
        <w:t xml:space="preserve">TOKU </w:t>
      </w:r>
      <w:r w:rsidR="00E876F0" w:rsidRPr="00AA6BC7">
        <w:rPr>
          <w:rFonts w:ascii="Century Gothic" w:eastAsia="Times New Roman" w:hAnsi="Century Gothic" w:cs="Times New Roman"/>
          <w:b/>
          <w:bCs/>
          <w:sz w:val="18"/>
          <w:szCs w:val="18"/>
          <w:u w:val="single"/>
          <w:lang w:eastAsia="pl-PL"/>
        </w:rPr>
        <w:t xml:space="preserve"> </w:t>
      </w:r>
      <w:r w:rsidR="0074396C" w:rsidRPr="00AA6BC7">
        <w:rPr>
          <w:rFonts w:ascii="Century Gothic" w:eastAsia="Times New Roman" w:hAnsi="Century Gothic" w:cs="Times New Roman"/>
          <w:b/>
          <w:bCs/>
          <w:sz w:val="18"/>
          <w:szCs w:val="18"/>
          <w:u w:val="single"/>
          <w:lang w:eastAsia="pl-PL"/>
        </w:rPr>
        <w:t xml:space="preserve">POSTĘPOWANIA </w:t>
      </w:r>
      <w:r w:rsidR="00D71249" w:rsidRPr="00AA6BC7">
        <w:rPr>
          <w:rFonts w:ascii="Century Gothic" w:eastAsia="Times New Roman" w:hAnsi="Century Gothic" w:cs="Times New Roman"/>
          <w:b/>
          <w:bCs/>
          <w:sz w:val="18"/>
          <w:szCs w:val="18"/>
          <w:u w:val="single"/>
          <w:lang w:eastAsia="pl-PL"/>
        </w:rPr>
        <w:t xml:space="preserve"> </w:t>
      </w:r>
      <w:r w:rsidR="0074396C" w:rsidRPr="00AA6BC7">
        <w:rPr>
          <w:rFonts w:ascii="Century Gothic" w:eastAsia="Times New Roman" w:hAnsi="Century Gothic" w:cs="Times New Roman"/>
          <w:b/>
          <w:bCs/>
          <w:sz w:val="18"/>
          <w:szCs w:val="18"/>
          <w:u w:val="single"/>
          <w:lang w:eastAsia="pl-PL"/>
        </w:rPr>
        <w:t>O</w:t>
      </w:r>
      <w:r w:rsidR="00D71249" w:rsidRPr="00AA6BC7">
        <w:rPr>
          <w:rFonts w:ascii="Century Gothic" w:eastAsia="Times New Roman" w:hAnsi="Century Gothic" w:cs="Times New Roman"/>
          <w:b/>
          <w:bCs/>
          <w:sz w:val="18"/>
          <w:szCs w:val="18"/>
          <w:u w:val="single"/>
          <w:lang w:eastAsia="pl-PL"/>
        </w:rPr>
        <w:t xml:space="preserve"> </w:t>
      </w:r>
      <w:r w:rsidR="0074396C" w:rsidRPr="00AA6BC7">
        <w:rPr>
          <w:rFonts w:ascii="Century Gothic" w:eastAsia="Times New Roman" w:hAnsi="Century Gothic" w:cs="Times New Roman"/>
          <w:b/>
          <w:bCs/>
          <w:sz w:val="18"/>
          <w:szCs w:val="18"/>
          <w:u w:val="single"/>
          <w:lang w:eastAsia="pl-PL"/>
        </w:rPr>
        <w:t xml:space="preserve"> UDZIELENIE</w:t>
      </w:r>
      <w:r w:rsidR="00D71249" w:rsidRPr="00AA6BC7">
        <w:rPr>
          <w:rFonts w:ascii="Century Gothic" w:eastAsia="Times New Roman" w:hAnsi="Century Gothic" w:cs="Times New Roman"/>
          <w:b/>
          <w:bCs/>
          <w:sz w:val="18"/>
          <w:szCs w:val="18"/>
          <w:u w:val="single"/>
          <w:lang w:eastAsia="pl-PL"/>
        </w:rPr>
        <w:t xml:space="preserve"> </w:t>
      </w:r>
      <w:r w:rsidR="0074396C" w:rsidRPr="00AA6BC7">
        <w:rPr>
          <w:rFonts w:ascii="Century Gothic" w:eastAsia="Times New Roman" w:hAnsi="Century Gothic" w:cs="Times New Roman"/>
          <w:b/>
          <w:bCs/>
          <w:sz w:val="18"/>
          <w:szCs w:val="18"/>
          <w:u w:val="single"/>
          <w:lang w:eastAsia="pl-PL"/>
        </w:rPr>
        <w:t xml:space="preserve"> ZAMÓWIENIA.</w:t>
      </w:r>
      <w:r w:rsidR="00212982" w:rsidRPr="00AA6BC7">
        <w:rPr>
          <w:rFonts w:ascii="Century Gothic" w:eastAsia="Times New Roman" w:hAnsi="Century Gothic" w:cs="Times New Roman"/>
          <w:b/>
          <w:bCs/>
          <w:sz w:val="18"/>
          <w:szCs w:val="18"/>
          <w:u w:val="single"/>
          <w:lang w:eastAsia="pl-PL"/>
        </w:rPr>
        <w:t xml:space="preserve"> </w:t>
      </w:r>
    </w:p>
    <w:p w14:paraId="57DAED9E" w14:textId="3EA67311" w:rsidR="00EA724D" w:rsidRPr="00AA6BC7" w:rsidRDefault="00EA724D" w:rsidP="00DC4A89">
      <w:pPr>
        <w:spacing w:after="0" w:line="200" w:lineRule="atLeast"/>
        <w:ind w:left="851" w:hanging="284"/>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 xml:space="preserve">1. Środki ochrony prawnej określone w niniejszym dziale przysługują wykonawcy oraz innemu podmiotowi, jeżeli ma lub miał interes w uzyskaniu zamówienia oraz poniósł lub może ponieść szkodę w wyniku naruszenia przez zamawiającego przepisów </w:t>
      </w:r>
      <w:r w:rsidR="004E3F79" w:rsidRPr="00AA6BC7">
        <w:rPr>
          <w:rFonts w:ascii="Century Gothic" w:eastAsia="Times New Roman" w:hAnsi="Century Gothic" w:cs="Times New Roman"/>
          <w:sz w:val="18"/>
          <w:szCs w:val="18"/>
          <w:lang w:eastAsia="pl-PL"/>
        </w:rPr>
        <w:t>Pzp</w:t>
      </w:r>
      <w:r w:rsidRPr="00AA6BC7">
        <w:rPr>
          <w:rFonts w:ascii="Century Gothic" w:eastAsia="Times New Roman" w:hAnsi="Century Gothic" w:cs="Times New Roman"/>
          <w:sz w:val="18"/>
          <w:szCs w:val="18"/>
          <w:lang w:eastAsia="pl-PL"/>
        </w:rPr>
        <w:t xml:space="preserve">. </w:t>
      </w:r>
    </w:p>
    <w:p w14:paraId="04DAB6B8" w14:textId="756E9DCA" w:rsidR="00EA724D" w:rsidRPr="00EA724D" w:rsidRDefault="00EA724D" w:rsidP="00DC4A89">
      <w:pPr>
        <w:spacing w:after="0" w:line="200" w:lineRule="atLeast"/>
        <w:ind w:left="851" w:hanging="284"/>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2.</w:t>
      </w:r>
      <w:r w:rsidRPr="00AA6BC7">
        <w:rPr>
          <w:rFonts w:ascii="Century Gothic" w:eastAsia="Times New Roman" w:hAnsi="Century Gothic" w:cs="Times New Roman"/>
          <w:sz w:val="18"/>
          <w:szCs w:val="18"/>
          <w:lang w:eastAsia="pl-PL"/>
        </w:rPr>
        <w:tab/>
        <w:t>Środki ochrony prawnej wobec ogłoszenia wszczynającego postępowanie o udzielenie zamówienia lub ogłoszenia o konkursie oraz dokumentów</w:t>
      </w:r>
      <w:r w:rsidRPr="00EA724D">
        <w:rPr>
          <w:rFonts w:ascii="Century Gothic" w:eastAsia="Times New Roman" w:hAnsi="Century Gothic" w:cs="Times New Roman"/>
          <w:sz w:val="18"/>
          <w:szCs w:val="18"/>
          <w:lang w:eastAsia="pl-PL"/>
        </w:rPr>
        <w:t xml:space="preserve"> zamówienia przysługują również </w:t>
      </w:r>
      <w:r w:rsidRPr="00EA724D">
        <w:rPr>
          <w:rFonts w:ascii="Century Gothic" w:eastAsia="Times New Roman" w:hAnsi="Century Gothic" w:cs="Times New Roman"/>
          <w:sz w:val="18"/>
          <w:szCs w:val="18"/>
          <w:lang w:eastAsia="pl-PL"/>
        </w:rPr>
        <w:lastRenderedPageBreak/>
        <w:t xml:space="preserve">organizacjom wpisanym na listę, o której mowa w art. 469 pkt 15 </w:t>
      </w:r>
      <w:r w:rsidR="004E3F79">
        <w:rPr>
          <w:rFonts w:ascii="Century Gothic" w:eastAsia="Times New Roman" w:hAnsi="Century Gothic" w:cs="Times New Roman"/>
          <w:sz w:val="18"/>
          <w:szCs w:val="18"/>
          <w:lang w:eastAsia="pl-PL"/>
        </w:rPr>
        <w:t>Pzp</w:t>
      </w:r>
      <w:r w:rsidRPr="00EA724D">
        <w:rPr>
          <w:rFonts w:ascii="Century Gothic" w:eastAsia="Times New Roman" w:hAnsi="Century Gothic" w:cs="Times New Roman"/>
          <w:sz w:val="18"/>
          <w:szCs w:val="18"/>
          <w:lang w:eastAsia="pl-PL"/>
        </w:rPr>
        <w:t xml:space="preserve"> oraz Rzecznikowi Małych</w:t>
      </w:r>
      <w:r w:rsidR="001115E0">
        <w:rPr>
          <w:rFonts w:ascii="Century Gothic" w:eastAsia="Times New Roman" w:hAnsi="Century Gothic" w:cs="Times New Roman"/>
          <w:sz w:val="18"/>
          <w:szCs w:val="18"/>
          <w:lang w:eastAsia="pl-PL"/>
        </w:rPr>
        <w:t xml:space="preserve">                </w:t>
      </w:r>
      <w:r w:rsidRPr="00EA724D">
        <w:rPr>
          <w:rFonts w:ascii="Century Gothic" w:eastAsia="Times New Roman" w:hAnsi="Century Gothic" w:cs="Times New Roman"/>
          <w:sz w:val="18"/>
          <w:szCs w:val="18"/>
          <w:lang w:eastAsia="pl-PL"/>
        </w:rPr>
        <w:t xml:space="preserve"> i Średnich Przedsiębiorców.</w:t>
      </w:r>
    </w:p>
    <w:p w14:paraId="55A06F09" w14:textId="45653FC5" w:rsidR="00EA724D" w:rsidRPr="00EA724D" w:rsidRDefault="00EA724D" w:rsidP="004006A1">
      <w:pPr>
        <w:tabs>
          <w:tab w:val="left" w:pos="851"/>
        </w:tabs>
        <w:spacing w:after="0" w:line="200" w:lineRule="atLeast"/>
        <w:ind w:left="993" w:hanging="426"/>
        <w:jc w:val="both"/>
        <w:rPr>
          <w:rFonts w:ascii="Century Gothic" w:eastAsia="Times New Roman" w:hAnsi="Century Gothic" w:cs="Times New Roman"/>
          <w:sz w:val="18"/>
          <w:szCs w:val="18"/>
          <w:lang w:eastAsia="pl-PL"/>
        </w:rPr>
      </w:pPr>
      <w:r w:rsidRPr="00EA724D">
        <w:rPr>
          <w:rFonts w:ascii="Century Gothic" w:eastAsia="Times New Roman" w:hAnsi="Century Gothic" w:cs="Times New Roman"/>
          <w:sz w:val="18"/>
          <w:szCs w:val="18"/>
          <w:lang w:eastAsia="pl-PL"/>
        </w:rPr>
        <w:t>3.</w:t>
      </w:r>
      <w:r w:rsidR="004006A1">
        <w:rPr>
          <w:rFonts w:ascii="Century Gothic" w:eastAsia="Times New Roman" w:hAnsi="Century Gothic" w:cs="Times New Roman"/>
          <w:sz w:val="18"/>
          <w:szCs w:val="18"/>
          <w:lang w:eastAsia="pl-PL"/>
        </w:rPr>
        <w:t xml:space="preserve">  </w:t>
      </w:r>
      <w:r w:rsidRPr="00EA724D">
        <w:rPr>
          <w:rFonts w:ascii="Century Gothic" w:eastAsia="Times New Roman" w:hAnsi="Century Gothic" w:cs="Times New Roman"/>
          <w:sz w:val="18"/>
          <w:szCs w:val="18"/>
          <w:lang w:eastAsia="pl-PL"/>
        </w:rPr>
        <w:t>Odwołanie przysługuje na:</w:t>
      </w:r>
    </w:p>
    <w:p w14:paraId="06D07CF9" w14:textId="24B76689" w:rsidR="00EA724D" w:rsidRPr="00EA724D" w:rsidRDefault="00EA724D" w:rsidP="00783964">
      <w:pPr>
        <w:spacing w:after="0" w:line="200" w:lineRule="atLeast"/>
        <w:ind w:left="1276" w:hanging="283"/>
        <w:jc w:val="both"/>
        <w:rPr>
          <w:rFonts w:ascii="Century Gothic" w:eastAsia="Times New Roman" w:hAnsi="Century Gothic" w:cs="Times New Roman"/>
          <w:sz w:val="18"/>
          <w:szCs w:val="18"/>
          <w:lang w:eastAsia="pl-PL"/>
        </w:rPr>
      </w:pPr>
      <w:r w:rsidRPr="00EA724D">
        <w:rPr>
          <w:rFonts w:ascii="Century Gothic" w:eastAsia="Times New Roman" w:hAnsi="Century Gothic" w:cs="Times New Roman"/>
          <w:sz w:val="18"/>
          <w:szCs w:val="18"/>
          <w:lang w:eastAsia="pl-PL"/>
        </w:rPr>
        <w:t>1)</w:t>
      </w:r>
      <w:r w:rsidRPr="00EA724D">
        <w:rPr>
          <w:rFonts w:ascii="Century Gothic" w:eastAsia="Times New Roman" w:hAnsi="Century Gothic" w:cs="Times New Roman"/>
          <w:sz w:val="18"/>
          <w:szCs w:val="18"/>
          <w:lang w:eastAsia="pl-PL"/>
        </w:rPr>
        <w:tab/>
        <w:t xml:space="preserve">niezgodną z przepisami </w:t>
      </w:r>
      <w:r w:rsidR="004E3F79">
        <w:rPr>
          <w:rFonts w:ascii="Century Gothic" w:eastAsia="Times New Roman" w:hAnsi="Century Gothic" w:cs="Times New Roman"/>
          <w:sz w:val="18"/>
          <w:szCs w:val="18"/>
          <w:lang w:eastAsia="pl-PL"/>
        </w:rPr>
        <w:t>Pzp</w:t>
      </w:r>
      <w:r w:rsidRPr="00EA724D">
        <w:rPr>
          <w:rFonts w:ascii="Century Gothic" w:eastAsia="Times New Roman" w:hAnsi="Century Gothic" w:cs="Times New Roman"/>
          <w:sz w:val="18"/>
          <w:szCs w:val="18"/>
          <w:lang w:eastAsia="pl-PL"/>
        </w:rPr>
        <w:t xml:space="preserve"> czynność Zamawiającego, podjętą w postępowaniu </w:t>
      </w:r>
      <w:r w:rsidR="001115E0">
        <w:rPr>
          <w:rFonts w:ascii="Century Gothic" w:eastAsia="Times New Roman" w:hAnsi="Century Gothic" w:cs="Times New Roman"/>
          <w:sz w:val="18"/>
          <w:szCs w:val="18"/>
          <w:lang w:eastAsia="pl-PL"/>
        </w:rPr>
        <w:t xml:space="preserve">                                   </w:t>
      </w:r>
      <w:r w:rsidRPr="00EA724D">
        <w:rPr>
          <w:rFonts w:ascii="Century Gothic" w:eastAsia="Times New Roman" w:hAnsi="Century Gothic" w:cs="Times New Roman"/>
          <w:sz w:val="18"/>
          <w:szCs w:val="18"/>
          <w:lang w:eastAsia="pl-PL"/>
        </w:rPr>
        <w:t>o udzielenie zamówienia, w tym na projektowane postanowienie umowy;</w:t>
      </w:r>
    </w:p>
    <w:p w14:paraId="075701A0" w14:textId="4A59B532" w:rsidR="00EA724D" w:rsidRPr="00EA724D" w:rsidRDefault="00EA724D" w:rsidP="00783964">
      <w:pPr>
        <w:tabs>
          <w:tab w:val="left" w:pos="1134"/>
        </w:tabs>
        <w:spacing w:after="0" w:line="200" w:lineRule="atLeast"/>
        <w:ind w:left="1276" w:hanging="283"/>
        <w:jc w:val="both"/>
        <w:rPr>
          <w:rFonts w:ascii="Century Gothic" w:eastAsia="Times New Roman" w:hAnsi="Century Gothic" w:cs="Times New Roman"/>
          <w:sz w:val="18"/>
          <w:szCs w:val="18"/>
          <w:lang w:eastAsia="pl-PL"/>
        </w:rPr>
      </w:pPr>
      <w:r w:rsidRPr="00EA724D">
        <w:rPr>
          <w:rFonts w:ascii="Century Gothic" w:eastAsia="Times New Roman" w:hAnsi="Century Gothic" w:cs="Times New Roman"/>
          <w:sz w:val="18"/>
          <w:szCs w:val="18"/>
          <w:lang w:eastAsia="pl-PL"/>
        </w:rPr>
        <w:t>2)</w:t>
      </w:r>
      <w:r w:rsidRPr="00EA724D">
        <w:rPr>
          <w:rFonts w:ascii="Century Gothic" w:eastAsia="Times New Roman" w:hAnsi="Century Gothic" w:cs="Times New Roman"/>
          <w:sz w:val="18"/>
          <w:szCs w:val="18"/>
          <w:lang w:eastAsia="pl-PL"/>
        </w:rPr>
        <w:tab/>
        <w:t xml:space="preserve">zaniechanie czynności w postępowaniu o udzielenie zamówienia do której zamawiający był obowiązany na podstawie </w:t>
      </w:r>
      <w:r w:rsidR="004E3F79">
        <w:rPr>
          <w:rFonts w:ascii="Century Gothic" w:eastAsia="Times New Roman" w:hAnsi="Century Gothic" w:cs="Times New Roman"/>
          <w:sz w:val="18"/>
          <w:szCs w:val="18"/>
          <w:lang w:eastAsia="pl-PL"/>
        </w:rPr>
        <w:t>Pzp</w:t>
      </w:r>
      <w:r w:rsidRPr="00EA724D">
        <w:rPr>
          <w:rFonts w:ascii="Century Gothic" w:eastAsia="Times New Roman" w:hAnsi="Century Gothic" w:cs="Times New Roman"/>
          <w:sz w:val="18"/>
          <w:szCs w:val="18"/>
          <w:lang w:eastAsia="pl-PL"/>
        </w:rPr>
        <w:t>;</w:t>
      </w:r>
    </w:p>
    <w:p w14:paraId="2FE60E33" w14:textId="1516FB39" w:rsidR="00EA724D" w:rsidRPr="00EA724D" w:rsidRDefault="00EA724D" w:rsidP="00F2730A">
      <w:pPr>
        <w:spacing w:after="0" w:line="200" w:lineRule="atLeast"/>
        <w:ind w:left="851" w:hanging="284"/>
        <w:jc w:val="both"/>
        <w:rPr>
          <w:rFonts w:ascii="Century Gothic" w:eastAsia="Times New Roman" w:hAnsi="Century Gothic" w:cs="Times New Roman"/>
          <w:sz w:val="18"/>
          <w:szCs w:val="18"/>
          <w:lang w:eastAsia="pl-PL"/>
        </w:rPr>
      </w:pPr>
      <w:r w:rsidRPr="00EA724D">
        <w:rPr>
          <w:rFonts w:ascii="Century Gothic" w:eastAsia="Times New Roman" w:hAnsi="Century Gothic" w:cs="Times New Roman"/>
          <w:sz w:val="18"/>
          <w:szCs w:val="18"/>
          <w:lang w:eastAsia="pl-PL"/>
        </w:rPr>
        <w:t>4.</w:t>
      </w:r>
      <w:r w:rsidRPr="00EA724D">
        <w:rPr>
          <w:rFonts w:ascii="Century Gothic" w:eastAsia="Times New Roman" w:hAnsi="Century Gothic" w:cs="Times New Roman"/>
          <w:sz w:val="18"/>
          <w:szCs w:val="18"/>
          <w:lang w:eastAsia="pl-PL"/>
        </w:rPr>
        <w:tab/>
        <w:t>Odwołanie wnosi się do Prezesa Izby. Odwołujący przekazuje kopię odwołania zamawiającemu przed upływem terminu do wniesienia odwołania w taki sposób, aby mógł on zapoznać się z jego treścią przed upływem tego terminu.</w:t>
      </w:r>
    </w:p>
    <w:p w14:paraId="27BB8169" w14:textId="77777777" w:rsidR="00EA724D" w:rsidRPr="00EA724D" w:rsidRDefault="00EA724D" w:rsidP="00F2730A">
      <w:pPr>
        <w:spacing w:after="0" w:line="200" w:lineRule="atLeast"/>
        <w:ind w:left="851" w:hanging="284"/>
        <w:jc w:val="both"/>
        <w:rPr>
          <w:rFonts w:ascii="Century Gothic" w:eastAsia="Times New Roman" w:hAnsi="Century Gothic" w:cs="Times New Roman"/>
          <w:sz w:val="18"/>
          <w:szCs w:val="18"/>
          <w:lang w:eastAsia="pl-PL"/>
        </w:rPr>
      </w:pPr>
      <w:r w:rsidRPr="00EA724D">
        <w:rPr>
          <w:rFonts w:ascii="Century Gothic" w:eastAsia="Times New Roman" w:hAnsi="Century Gothic" w:cs="Times New Roman"/>
          <w:sz w:val="18"/>
          <w:szCs w:val="18"/>
          <w:lang w:eastAsia="pl-PL"/>
        </w:rPr>
        <w:t>5.</w:t>
      </w:r>
      <w:r w:rsidRPr="00EA724D">
        <w:rPr>
          <w:rFonts w:ascii="Century Gothic" w:eastAsia="Times New Roman" w:hAnsi="Century Gothic" w:cs="Times New Roman"/>
          <w:sz w:val="18"/>
          <w:szCs w:val="18"/>
          <w:lang w:eastAsia="pl-PL"/>
        </w:rPr>
        <w:tab/>
        <w:t>Odwołanie wobec treści ogłoszenia lub treści SWZ wnosi się w terminie 5 dni od dnia zamieszczenia ogłoszenia w Biuletynie Zamówień Publicznych lub treści SWZ na stronie internetowej.</w:t>
      </w:r>
    </w:p>
    <w:p w14:paraId="5F606C8A" w14:textId="77777777" w:rsidR="00EA724D" w:rsidRPr="00EA724D" w:rsidRDefault="00EA724D" w:rsidP="00F2730A">
      <w:pPr>
        <w:spacing w:after="0" w:line="200" w:lineRule="atLeast"/>
        <w:ind w:left="851" w:hanging="284"/>
        <w:jc w:val="both"/>
        <w:rPr>
          <w:rFonts w:ascii="Century Gothic" w:eastAsia="Times New Roman" w:hAnsi="Century Gothic" w:cs="Times New Roman"/>
          <w:sz w:val="18"/>
          <w:szCs w:val="18"/>
          <w:lang w:eastAsia="pl-PL"/>
        </w:rPr>
      </w:pPr>
      <w:r w:rsidRPr="00EA724D">
        <w:rPr>
          <w:rFonts w:ascii="Century Gothic" w:eastAsia="Times New Roman" w:hAnsi="Century Gothic" w:cs="Times New Roman"/>
          <w:sz w:val="18"/>
          <w:szCs w:val="18"/>
          <w:lang w:eastAsia="pl-PL"/>
        </w:rPr>
        <w:t>6.</w:t>
      </w:r>
      <w:r w:rsidRPr="00EA724D">
        <w:rPr>
          <w:rFonts w:ascii="Century Gothic" w:eastAsia="Times New Roman" w:hAnsi="Century Gothic" w:cs="Times New Roman"/>
          <w:sz w:val="18"/>
          <w:szCs w:val="18"/>
          <w:lang w:eastAsia="pl-PL"/>
        </w:rPr>
        <w:tab/>
        <w:t>Odwołanie wnosi się w terminie:</w:t>
      </w:r>
    </w:p>
    <w:p w14:paraId="1130CA58" w14:textId="77777777" w:rsidR="00EA724D" w:rsidRPr="00EA724D" w:rsidRDefault="00EA724D" w:rsidP="00783964">
      <w:pPr>
        <w:spacing w:after="0" w:line="200" w:lineRule="atLeast"/>
        <w:ind w:left="1418" w:hanging="425"/>
        <w:jc w:val="both"/>
        <w:rPr>
          <w:rFonts w:ascii="Century Gothic" w:eastAsia="Times New Roman" w:hAnsi="Century Gothic" w:cs="Times New Roman"/>
          <w:sz w:val="18"/>
          <w:szCs w:val="18"/>
          <w:lang w:eastAsia="pl-PL"/>
        </w:rPr>
      </w:pPr>
      <w:r w:rsidRPr="00EA724D">
        <w:rPr>
          <w:rFonts w:ascii="Century Gothic" w:eastAsia="Times New Roman" w:hAnsi="Century Gothic" w:cs="Times New Roman"/>
          <w:sz w:val="18"/>
          <w:szCs w:val="18"/>
          <w:lang w:eastAsia="pl-PL"/>
        </w:rPr>
        <w:t>1)</w:t>
      </w:r>
      <w:r w:rsidRPr="00EA724D">
        <w:rPr>
          <w:rFonts w:ascii="Century Gothic" w:eastAsia="Times New Roman" w:hAnsi="Century Gothic" w:cs="Times New Roman"/>
          <w:sz w:val="18"/>
          <w:szCs w:val="18"/>
          <w:lang w:eastAsia="pl-PL"/>
        </w:rPr>
        <w:tab/>
        <w:t>5 dni od dnia przekazania informacji o czynności zamawiającego stanowiącej podstawę jego wniesienia, jeżeli informacja została przekazana przy użyciu środków komunikacji elektronicznej,</w:t>
      </w:r>
    </w:p>
    <w:p w14:paraId="17CF4E24" w14:textId="77777777" w:rsidR="00EA724D" w:rsidRPr="00EA724D" w:rsidRDefault="00EA724D" w:rsidP="00783964">
      <w:pPr>
        <w:spacing w:after="0" w:line="200" w:lineRule="atLeast"/>
        <w:ind w:left="1418" w:hanging="425"/>
        <w:jc w:val="both"/>
        <w:rPr>
          <w:rFonts w:ascii="Century Gothic" w:eastAsia="Times New Roman" w:hAnsi="Century Gothic" w:cs="Times New Roman"/>
          <w:sz w:val="18"/>
          <w:szCs w:val="18"/>
          <w:lang w:eastAsia="pl-PL"/>
        </w:rPr>
      </w:pPr>
      <w:r w:rsidRPr="00EA724D">
        <w:rPr>
          <w:rFonts w:ascii="Century Gothic" w:eastAsia="Times New Roman" w:hAnsi="Century Gothic" w:cs="Times New Roman"/>
          <w:sz w:val="18"/>
          <w:szCs w:val="18"/>
          <w:lang w:eastAsia="pl-PL"/>
        </w:rPr>
        <w:t>2)</w:t>
      </w:r>
      <w:r w:rsidRPr="00EA724D">
        <w:rPr>
          <w:rFonts w:ascii="Century Gothic" w:eastAsia="Times New Roman" w:hAnsi="Century Gothic" w:cs="Times New Roman"/>
          <w:sz w:val="18"/>
          <w:szCs w:val="18"/>
          <w:lang w:eastAsia="pl-PL"/>
        </w:rPr>
        <w:tab/>
        <w:t>10 dni od dnia przekazania informacji o czynności zamawiającego stanowiącej podstawę jego wniesienia, jeżeli informacja została przekazana w sposób inny niż określony w pkt 1).</w:t>
      </w:r>
    </w:p>
    <w:p w14:paraId="06F56917" w14:textId="11C6F95E" w:rsidR="00EA724D" w:rsidRPr="00EA724D" w:rsidRDefault="00EA724D" w:rsidP="00F2730A">
      <w:pPr>
        <w:spacing w:after="0" w:line="200" w:lineRule="atLeast"/>
        <w:ind w:left="851" w:hanging="284"/>
        <w:jc w:val="both"/>
        <w:rPr>
          <w:rFonts w:ascii="Century Gothic" w:eastAsia="Times New Roman" w:hAnsi="Century Gothic" w:cs="Times New Roman"/>
          <w:sz w:val="18"/>
          <w:szCs w:val="18"/>
          <w:lang w:eastAsia="pl-PL"/>
        </w:rPr>
      </w:pPr>
      <w:r w:rsidRPr="00EA724D">
        <w:rPr>
          <w:rFonts w:ascii="Century Gothic" w:eastAsia="Times New Roman" w:hAnsi="Century Gothic" w:cs="Times New Roman"/>
          <w:sz w:val="18"/>
          <w:szCs w:val="18"/>
          <w:lang w:eastAsia="pl-PL"/>
        </w:rPr>
        <w:t>7.</w:t>
      </w:r>
      <w:r w:rsidRPr="00EA724D">
        <w:rPr>
          <w:rFonts w:ascii="Century Gothic" w:eastAsia="Times New Roman" w:hAnsi="Century Gothic" w:cs="Times New Roman"/>
          <w:sz w:val="18"/>
          <w:szCs w:val="18"/>
          <w:lang w:eastAsia="pl-PL"/>
        </w:rPr>
        <w:tab/>
        <w:t xml:space="preserve">Odwołanie w przypadkach innych niż określone w pkt 5 i 6 wnosi się w terminie 5 dni od dnia, </w:t>
      </w:r>
      <w:r w:rsidR="00E02E61">
        <w:rPr>
          <w:rFonts w:ascii="Century Gothic" w:eastAsia="Times New Roman" w:hAnsi="Century Gothic" w:cs="Times New Roman"/>
          <w:sz w:val="18"/>
          <w:szCs w:val="18"/>
          <w:lang w:eastAsia="pl-PL"/>
        </w:rPr>
        <w:t xml:space="preserve">                  </w:t>
      </w:r>
      <w:r w:rsidRPr="00EA724D">
        <w:rPr>
          <w:rFonts w:ascii="Century Gothic" w:eastAsia="Times New Roman" w:hAnsi="Century Gothic" w:cs="Times New Roman"/>
          <w:sz w:val="18"/>
          <w:szCs w:val="18"/>
          <w:lang w:eastAsia="pl-PL"/>
        </w:rPr>
        <w:t>w którym powzięto lub przy zachowaniu należytej staranności można było powziąć wiadomość o okolicznościach stanowiących podstawę jego wniesienia</w:t>
      </w:r>
    </w:p>
    <w:p w14:paraId="0FCD38B4" w14:textId="1965936F" w:rsidR="00EA724D" w:rsidRPr="00EA724D" w:rsidRDefault="003149C9" w:rsidP="00F2730A">
      <w:pPr>
        <w:spacing w:after="0" w:line="200" w:lineRule="atLeast"/>
        <w:ind w:left="851" w:hanging="284"/>
        <w:jc w:val="both"/>
        <w:rPr>
          <w:rFonts w:ascii="Century Gothic" w:eastAsia="Times New Roman" w:hAnsi="Century Gothic" w:cs="Times New Roman"/>
          <w:sz w:val="18"/>
          <w:szCs w:val="18"/>
          <w:lang w:eastAsia="pl-PL"/>
        </w:rPr>
      </w:pPr>
      <w:r>
        <w:rPr>
          <w:rFonts w:ascii="Century Gothic" w:eastAsia="Times New Roman" w:hAnsi="Century Gothic" w:cs="Times New Roman"/>
          <w:sz w:val="18"/>
          <w:szCs w:val="18"/>
          <w:lang w:eastAsia="pl-PL"/>
        </w:rPr>
        <w:t>8</w:t>
      </w:r>
      <w:r w:rsidR="00EA724D" w:rsidRPr="00EA724D">
        <w:rPr>
          <w:rFonts w:ascii="Century Gothic" w:eastAsia="Times New Roman" w:hAnsi="Century Gothic" w:cs="Times New Roman"/>
          <w:sz w:val="18"/>
          <w:szCs w:val="18"/>
          <w:lang w:eastAsia="pl-PL"/>
        </w:rPr>
        <w:t>.</w:t>
      </w:r>
      <w:r w:rsidR="00EA724D" w:rsidRPr="00EA724D">
        <w:rPr>
          <w:rFonts w:ascii="Century Gothic" w:eastAsia="Times New Roman" w:hAnsi="Century Gothic" w:cs="Times New Roman"/>
          <w:sz w:val="18"/>
          <w:szCs w:val="18"/>
          <w:lang w:eastAsia="pl-PL"/>
        </w:rPr>
        <w:tab/>
        <w:t xml:space="preserve">Na orzeczenie Izby oraz postanowienie Prezesa Izby, o którym mowa w art. 519 ust. 1 </w:t>
      </w:r>
      <w:r w:rsidR="00E02E61">
        <w:rPr>
          <w:rFonts w:ascii="Century Gothic" w:eastAsia="Times New Roman" w:hAnsi="Century Gothic" w:cs="Times New Roman"/>
          <w:sz w:val="18"/>
          <w:szCs w:val="18"/>
          <w:lang w:eastAsia="pl-PL"/>
        </w:rPr>
        <w:t>Pzp</w:t>
      </w:r>
      <w:r w:rsidR="00EA724D" w:rsidRPr="00EA724D">
        <w:rPr>
          <w:rFonts w:ascii="Century Gothic" w:eastAsia="Times New Roman" w:hAnsi="Century Gothic" w:cs="Times New Roman"/>
          <w:sz w:val="18"/>
          <w:szCs w:val="18"/>
          <w:lang w:eastAsia="pl-PL"/>
        </w:rPr>
        <w:t>, stronom oraz uczestnikom postępowania odwoławczego przysługuje skarga do sądu.</w:t>
      </w:r>
    </w:p>
    <w:p w14:paraId="4F04FE59" w14:textId="0051272B" w:rsidR="00EA724D" w:rsidRPr="00EA724D" w:rsidRDefault="003149C9" w:rsidP="00F2730A">
      <w:pPr>
        <w:spacing w:after="0" w:line="200" w:lineRule="atLeast"/>
        <w:ind w:left="851" w:hanging="284"/>
        <w:jc w:val="both"/>
        <w:rPr>
          <w:rFonts w:ascii="Century Gothic" w:eastAsia="Times New Roman" w:hAnsi="Century Gothic" w:cs="Times New Roman"/>
          <w:sz w:val="18"/>
          <w:szCs w:val="18"/>
          <w:lang w:eastAsia="pl-PL"/>
        </w:rPr>
      </w:pPr>
      <w:r>
        <w:rPr>
          <w:rFonts w:ascii="Century Gothic" w:eastAsia="Times New Roman" w:hAnsi="Century Gothic" w:cs="Times New Roman"/>
          <w:sz w:val="18"/>
          <w:szCs w:val="18"/>
          <w:lang w:eastAsia="pl-PL"/>
        </w:rPr>
        <w:t>9</w:t>
      </w:r>
      <w:r w:rsidR="00EA724D" w:rsidRPr="00EA724D">
        <w:rPr>
          <w:rFonts w:ascii="Century Gothic" w:eastAsia="Times New Roman" w:hAnsi="Century Gothic" w:cs="Times New Roman"/>
          <w:sz w:val="18"/>
          <w:szCs w:val="18"/>
          <w:lang w:eastAsia="pl-PL"/>
        </w:rPr>
        <w:t>.</w:t>
      </w:r>
      <w:r w:rsidR="00EA724D" w:rsidRPr="00EA724D">
        <w:rPr>
          <w:rFonts w:ascii="Century Gothic" w:eastAsia="Times New Roman" w:hAnsi="Century Gothic" w:cs="Times New Roman"/>
          <w:sz w:val="18"/>
          <w:szCs w:val="18"/>
          <w:lang w:eastAsia="pl-PL"/>
        </w:rPr>
        <w:tab/>
        <w:t>W postępowaniu toczącym się wskutek wniesienia skargi stosuje się odpowiednio przepisy ustawy z dnia 17 listopada 1964 r</w:t>
      </w:r>
      <w:r w:rsidR="00E02E61">
        <w:rPr>
          <w:rFonts w:ascii="Century Gothic" w:eastAsia="Times New Roman" w:hAnsi="Century Gothic" w:cs="Times New Roman"/>
          <w:sz w:val="18"/>
          <w:szCs w:val="18"/>
          <w:lang w:eastAsia="pl-PL"/>
        </w:rPr>
        <w:t>oku</w:t>
      </w:r>
      <w:r w:rsidR="00EA724D" w:rsidRPr="00EA724D">
        <w:rPr>
          <w:rFonts w:ascii="Century Gothic" w:eastAsia="Times New Roman" w:hAnsi="Century Gothic" w:cs="Times New Roman"/>
          <w:sz w:val="18"/>
          <w:szCs w:val="18"/>
          <w:lang w:eastAsia="pl-PL"/>
        </w:rPr>
        <w:t xml:space="preserve"> Kodeks postępowania cywilnego o apelacji, jeżeli przepisy niniejszego rozdziału nie stanowią inaczej.</w:t>
      </w:r>
    </w:p>
    <w:p w14:paraId="0D9E7593" w14:textId="7498CBE6" w:rsidR="00EA724D" w:rsidRPr="00EA724D" w:rsidRDefault="003149C9" w:rsidP="00F2730A">
      <w:pPr>
        <w:spacing w:after="0" w:line="200" w:lineRule="atLeast"/>
        <w:ind w:left="851" w:hanging="284"/>
        <w:jc w:val="both"/>
        <w:rPr>
          <w:rFonts w:ascii="Century Gothic" w:eastAsia="Times New Roman" w:hAnsi="Century Gothic" w:cs="Times New Roman"/>
          <w:sz w:val="18"/>
          <w:szCs w:val="18"/>
          <w:lang w:eastAsia="pl-PL"/>
        </w:rPr>
      </w:pPr>
      <w:r>
        <w:rPr>
          <w:rFonts w:ascii="Century Gothic" w:eastAsia="Times New Roman" w:hAnsi="Century Gothic" w:cs="Times New Roman"/>
          <w:sz w:val="18"/>
          <w:szCs w:val="18"/>
          <w:lang w:eastAsia="pl-PL"/>
        </w:rPr>
        <w:t>10</w:t>
      </w:r>
      <w:r w:rsidR="00EA724D" w:rsidRPr="00EA724D">
        <w:rPr>
          <w:rFonts w:ascii="Century Gothic" w:eastAsia="Times New Roman" w:hAnsi="Century Gothic" w:cs="Times New Roman"/>
          <w:sz w:val="18"/>
          <w:szCs w:val="18"/>
          <w:lang w:eastAsia="pl-PL"/>
        </w:rPr>
        <w:t>.</w:t>
      </w:r>
      <w:r w:rsidR="00EA724D" w:rsidRPr="00EA724D">
        <w:rPr>
          <w:rFonts w:ascii="Century Gothic" w:eastAsia="Times New Roman" w:hAnsi="Century Gothic" w:cs="Times New Roman"/>
          <w:sz w:val="18"/>
          <w:szCs w:val="18"/>
          <w:lang w:eastAsia="pl-PL"/>
        </w:rPr>
        <w:tab/>
        <w:t>Skargę wnosi się do Sądu Okręgowego w Warszawie - sądu zamówień publicznych, zwanego dalej "sądem zamówień publicznych".</w:t>
      </w:r>
    </w:p>
    <w:p w14:paraId="131148B2" w14:textId="1F4EF263" w:rsidR="00EA724D" w:rsidRPr="00EA724D" w:rsidRDefault="003149C9" w:rsidP="00F2730A">
      <w:pPr>
        <w:spacing w:after="0" w:line="200" w:lineRule="atLeast"/>
        <w:ind w:left="851" w:hanging="284"/>
        <w:jc w:val="both"/>
        <w:rPr>
          <w:rFonts w:ascii="Century Gothic" w:eastAsia="Times New Roman" w:hAnsi="Century Gothic" w:cs="Times New Roman"/>
          <w:sz w:val="18"/>
          <w:szCs w:val="18"/>
          <w:lang w:eastAsia="pl-PL"/>
        </w:rPr>
      </w:pPr>
      <w:r>
        <w:rPr>
          <w:rFonts w:ascii="Century Gothic" w:eastAsia="Times New Roman" w:hAnsi="Century Gothic" w:cs="Times New Roman"/>
          <w:sz w:val="18"/>
          <w:szCs w:val="18"/>
          <w:lang w:eastAsia="pl-PL"/>
        </w:rPr>
        <w:t>11</w:t>
      </w:r>
      <w:r w:rsidR="00EA724D" w:rsidRPr="00EA724D">
        <w:rPr>
          <w:rFonts w:ascii="Century Gothic" w:eastAsia="Times New Roman" w:hAnsi="Century Gothic" w:cs="Times New Roman"/>
          <w:sz w:val="18"/>
          <w:szCs w:val="18"/>
          <w:lang w:eastAsia="pl-PL"/>
        </w:rPr>
        <w:t>.</w:t>
      </w:r>
      <w:r w:rsidR="00EA724D" w:rsidRPr="00EA724D">
        <w:rPr>
          <w:rFonts w:ascii="Century Gothic" w:eastAsia="Times New Roman" w:hAnsi="Century Gothic" w:cs="Times New Roman"/>
          <w:sz w:val="18"/>
          <w:szCs w:val="18"/>
          <w:lang w:eastAsia="pl-PL"/>
        </w:rPr>
        <w:tab/>
        <w:t xml:space="preserve">Skargę wnosi się za pośrednictwem Prezesa Izby, w terminie 14 dni od dnia doręczenia orzeczenia Izby lub postanowienia Prezesa Izby, o którym mowa w art. 519 ust. 1 </w:t>
      </w:r>
      <w:r w:rsidR="00E02E61">
        <w:rPr>
          <w:rFonts w:ascii="Century Gothic" w:eastAsia="Times New Roman" w:hAnsi="Century Gothic" w:cs="Times New Roman"/>
          <w:sz w:val="18"/>
          <w:szCs w:val="18"/>
          <w:lang w:eastAsia="pl-PL"/>
        </w:rPr>
        <w:t>Pzp</w:t>
      </w:r>
      <w:r w:rsidR="00EA724D" w:rsidRPr="00EA724D">
        <w:rPr>
          <w:rFonts w:ascii="Century Gothic" w:eastAsia="Times New Roman" w:hAnsi="Century Gothic" w:cs="Times New Roman"/>
          <w:sz w:val="18"/>
          <w:szCs w:val="18"/>
          <w:lang w:eastAsia="pl-PL"/>
        </w:rPr>
        <w:t>, przesyłając jednocześnie jej odpis przeciwnikowi skargi. Złożenie skargi w placówce pocztowej operatora wyznaczonego w rozumieniu ustawy z dnia 23 listopada 2012 r</w:t>
      </w:r>
      <w:r w:rsidR="00E02E61">
        <w:rPr>
          <w:rFonts w:ascii="Century Gothic" w:eastAsia="Times New Roman" w:hAnsi="Century Gothic" w:cs="Times New Roman"/>
          <w:sz w:val="18"/>
          <w:szCs w:val="18"/>
          <w:lang w:eastAsia="pl-PL"/>
        </w:rPr>
        <w:t>oku</w:t>
      </w:r>
      <w:r w:rsidR="00EA724D" w:rsidRPr="00EA724D">
        <w:rPr>
          <w:rFonts w:ascii="Century Gothic" w:eastAsia="Times New Roman" w:hAnsi="Century Gothic" w:cs="Times New Roman"/>
          <w:sz w:val="18"/>
          <w:szCs w:val="18"/>
          <w:lang w:eastAsia="pl-PL"/>
        </w:rPr>
        <w:t xml:space="preserve"> - Prawo pocztowe jest równoznaczne z jej wniesieniem.</w:t>
      </w:r>
    </w:p>
    <w:p w14:paraId="3FE72DBE" w14:textId="16E5D87B" w:rsidR="000039C3" w:rsidRDefault="00EA724D" w:rsidP="00F2730A">
      <w:pPr>
        <w:spacing w:after="0" w:line="200" w:lineRule="atLeast"/>
        <w:ind w:left="851" w:hanging="284"/>
        <w:jc w:val="both"/>
        <w:rPr>
          <w:rFonts w:ascii="Century Gothic" w:eastAsia="Times New Roman" w:hAnsi="Century Gothic" w:cs="Times New Roman"/>
          <w:sz w:val="18"/>
          <w:szCs w:val="18"/>
          <w:lang w:eastAsia="pl-PL"/>
        </w:rPr>
      </w:pPr>
      <w:r w:rsidRPr="00EA724D">
        <w:rPr>
          <w:rFonts w:ascii="Century Gothic" w:eastAsia="Times New Roman" w:hAnsi="Century Gothic" w:cs="Times New Roman"/>
          <w:sz w:val="18"/>
          <w:szCs w:val="18"/>
          <w:lang w:eastAsia="pl-PL"/>
        </w:rPr>
        <w:t>1</w:t>
      </w:r>
      <w:r w:rsidR="003149C9">
        <w:rPr>
          <w:rFonts w:ascii="Century Gothic" w:eastAsia="Times New Roman" w:hAnsi="Century Gothic" w:cs="Times New Roman"/>
          <w:sz w:val="18"/>
          <w:szCs w:val="18"/>
          <w:lang w:eastAsia="pl-PL"/>
        </w:rPr>
        <w:t>2</w:t>
      </w:r>
      <w:r w:rsidRPr="00EA724D">
        <w:rPr>
          <w:rFonts w:ascii="Century Gothic" w:eastAsia="Times New Roman" w:hAnsi="Century Gothic" w:cs="Times New Roman"/>
          <w:sz w:val="18"/>
          <w:szCs w:val="18"/>
          <w:lang w:eastAsia="pl-PL"/>
        </w:rPr>
        <w:t>.</w:t>
      </w:r>
      <w:r w:rsidRPr="00EA724D">
        <w:rPr>
          <w:rFonts w:ascii="Century Gothic" w:eastAsia="Times New Roman" w:hAnsi="Century Gothic" w:cs="Times New Roman"/>
          <w:sz w:val="18"/>
          <w:szCs w:val="18"/>
          <w:lang w:eastAsia="pl-PL"/>
        </w:rPr>
        <w:tab/>
        <w:t>Prezes Izby przekazuje skargę wraz z aktami postępowania odwoławczego do sądu zamówień publicznych w terminie 7 dni od dnia jej otrzymania.</w:t>
      </w:r>
    </w:p>
    <w:p w14:paraId="16CF2E80" w14:textId="77777777" w:rsidR="00FC6DBB" w:rsidRDefault="00FC6DBB" w:rsidP="00783964">
      <w:pPr>
        <w:spacing w:after="0" w:line="200" w:lineRule="atLeast"/>
        <w:ind w:left="993" w:hanging="426"/>
        <w:jc w:val="both"/>
        <w:rPr>
          <w:rFonts w:ascii="Century Gothic" w:eastAsia="Times New Roman" w:hAnsi="Century Gothic" w:cs="Times New Roman"/>
          <w:sz w:val="18"/>
          <w:szCs w:val="18"/>
          <w:lang w:eastAsia="pl-PL"/>
        </w:rPr>
      </w:pPr>
    </w:p>
    <w:p w14:paraId="03D0B4B9" w14:textId="220C6D86" w:rsidR="000039C3" w:rsidRPr="00AA6BC7" w:rsidRDefault="009D33ED" w:rsidP="00F91580">
      <w:pPr>
        <w:tabs>
          <w:tab w:val="left" w:pos="709"/>
        </w:tabs>
        <w:spacing w:after="0" w:line="200" w:lineRule="atLeast"/>
        <w:ind w:left="426" w:hanging="426"/>
        <w:jc w:val="both"/>
        <w:rPr>
          <w:rFonts w:ascii="Century Gothic" w:eastAsia="Times New Roman" w:hAnsi="Century Gothic" w:cs="Times New Roman"/>
          <w:b/>
          <w:bCs/>
          <w:sz w:val="18"/>
          <w:szCs w:val="18"/>
          <w:lang w:eastAsia="pl-PL"/>
        </w:rPr>
      </w:pPr>
      <w:r w:rsidRPr="00AA6BC7">
        <w:rPr>
          <w:rFonts w:ascii="Century Gothic" w:eastAsia="Times New Roman" w:hAnsi="Century Gothic" w:cs="Times New Roman"/>
          <w:b/>
          <w:bCs/>
          <w:sz w:val="18"/>
          <w:szCs w:val="18"/>
          <w:lang w:eastAsia="pl-PL"/>
        </w:rPr>
        <w:t>X</w:t>
      </w:r>
      <w:r w:rsidR="000039C3" w:rsidRPr="00AA6BC7">
        <w:rPr>
          <w:rFonts w:ascii="Century Gothic" w:eastAsia="Times New Roman" w:hAnsi="Century Gothic" w:cs="Times New Roman"/>
          <w:b/>
          <w:bCs/>
          <w:sz w:val="18"/>
          <w:szCs w:val="18"/>
          <w:lang w:eastAsia="pl-PL"/>
        </w:rPr>
        <w:t>X</w:t>
      </w:r>
      <w:r w:rsidR="00807297" w:rsidRPr="00AA6BC7">
        <w:rPr>
          <w:rFonts w:ascii="Century Gothic" w:eastAsia="Times New Roman" w:hAnsi="Century Gothic" w:cs="Times New Roman"/>
          <w:b/>
          <w:bCs/>
          <w:sz w:val="18"/>
          <w:szCs w:val="18"/>
          <w:lang w:eastAsia="pl-PL"/>
        </w:rPr>
        <w:t>V</w:t>
      </w:r>
      <w:r w:rsidR="000039C3" w:rsidRPr="00AA6BC7">
        <w:rPr>
          <w:rFonts w:ascii="Century Gothic" w:eastAsia="Times New Roman" w:hAnsi="Century Gothic" w:cs="Times New Roman"/>
          <w:b/>
          <w:bCs/>
          <w:sz w:val="18"/>
          <w:szCs w:val="18"/>
          <w:lang w:eastAsia="pl-PL"/>
        </w:rPr>
        <w:t>.</w:t>
      </w:r>
      <w:r w:rsidR="00E02E61" w:rsidRPr="00AA6BC7">
        <w:rPr>
          <w:rFonts w:ascii="Century Gothic" w:eastAsia="Times New Roman" w:hAnsi="Century Gothic" w:cs="Times New Roman"/>
          <w:b/>
          <w:bCs/>
          <w:sz w:val="18"/>
          <w:szCs w:val="18"/>
          <w:lang w:eastAsia="pl-PL"/>
        </w:rPr>
        <w:t xml:space="preserve"> </w:t>
      </w:r>
      <w:r w:rsidR="005416AB" w:rsidRPr="00AA6BC7">
        <w:rPr>
          <w:rFonts w:ascii="Century Gothic" w:eastAsia="Times New Roman" w:hAnsi="Century Gothic" w:cs="Times New Roman"/>
          <w:b/>
          <w:bCs/>
          <w:sz w:val="18"/>
          <w:szCs w:val="18"/>
          <w:lang w:eastAsia="pl-PL"/>
        </w:rPr>
        <w:t xml:space="preserve"> </w:t>
      </w:r>
      <w:r w:rsidR="000039C3" w:rsidRPr="00AA6BC7">
        <w:rPr>
          <w:rFonts w:ascii="Century Gothic" w:eastAsia="Times New Roman" w:hAnsi="Century Gothic" w:cs="Times New Roman"/>
          <w:b/>
          <w:bCs/>
          <w:sz w:val="18"/>
          <w:szCs w:val="18"/>
          <w:u w:val="single"/>
          <w:lang w:eastAsia="pl-PL"/>
        </w:rPr>
        <w:t>OCHRON</w:t>
      </w:r>
      <w:r w:rsidR="00EA724D" w:rsidRPr="00AA6BC7">
        <w:rPr>
          <w:rFonts w:ascii="Century Gothic" w:eastAsia="Times New Roman" w:hAnsi="Century Gothic" w:cs="Times New Roman"/>
          <w:b/>
          <w:bCs/>
          <w:sz w:val="18"/>
          <w:szCs w:val="18"/>
          <w:u w:val="single"/>
          <w:lang w:eastAsia="pl-PL"/>
        </w:rPr>
        <w:t xml:space="preserve">A </w:t>
      </w:r>
      <w:r w:rsidR="000039C3" w:rsidRPr="00AA6BC7">
        <w:rPr>
          <w:rFonts w:ascii="Century Gothic" w:eastAsia="Times New Roman" w:hAnsi="Century Gothic" w:cs="Times New Roman"/>
          <w:b/>
          <w:bCs/>
          <w:sz w:val="18"/>
          <w:szCs w:val="18"/>
          <w:u w:val="single"/>
          <w:lang w:eastAsia="pl-PL"/>
        </w:rPr>
        <w:t xml:space="preserve"> DANYCH</w:t>
      </w:r>
      <w:r w:rsidR="00EA724D" w:rsidRPr="00AA6BC7">
        <w:rPr>
          <w:rFonts w:ascii="Century Gothic" w:eastAsia="Times New Roman" w:hAnsi="Century Gothic" w:cs="Times New Roman"/>
          <w:b/>
          <w:bCs/>
          <w:sz w:val="18"/>
          <w:szCs w:val="18"/>
          <w:u w:val="single"/>
          <w:lang w:eastAsia="pl-PL"/>
        </w:rPr>
        <w:t xml:space="preserve"> </w:t>
      </w:r>
      <w:r w:rsidR="000039C3" w:rsidRPr="00AA6BC7">
        <w:rPr>
          <w:rFonts w:ascii="Century Gothic" w:eastAsia="Times New Roman" w:hAnsi="Century Gothic" w:cs="Times New Roman"/>
          <w:b/>
          <w:bCs/>
          <w:sz w:val="18"/>
          <w:szCs w:val="18"/>
          <w:u w:val="single"/>
          <w:lang w:eastAsia="pl-PL"/>
        </w:rPr>
        <w:t xml:space="preserve"> OSOBOWYCH.</w:t>
      </w:r>
    </w:p>
    <w:p w14:paraId="78B1DE51" w14:textId="77777777" w:rsidR="000039C3" w:rsidRPr="00AA6BC7" w:rsidRDefault="000039C3" w:rsidP="00572A41">
      <w:pPr>
        <w:spacing w:after="0" w:line="200" w:lineRule="atLeast"/>
        <w:ind w:left="838" w:hanging="838"/>
        <w:jc w:val="both"/>
        <w:rPr>
          <w:rFonts w:ascii="Century Gothic" w:eastAsia="Times New Roman" w:hAnsi="Century Gothic" w:cs="Times New Roman"/>
          <w:b/>
          <w:bCs/>
          <w:sz w:val="18"/>
          <w:szCs w:val="18"/>
          <w:lang w:eastAsia="pl-PL"/>
        </w:rPr>
      </w:pPr>
    </w:p>
    <w:p w14:paraId="313FCDF3" w14:textId="646A9C91" w:rsidR="00804EE8" w:rsidRPr="00AA6BC7" w:rsidRDefault="00804EE8" w:rsidP="00804EE8">
      <w:pPr>
        <w:spacing w:after="0" w:line="200" w:lineRule="atLeast"/>
        <w:ind w:left="851" w:hanging="284"/>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77CCB086" w14:textId="77777777" w:rsidR="00804EE8" w:rsidRPr="00AA6BC7" w:rsidRDefault="00804EE8" w:rsidP="00804EE8">
      <w:pPr>
        <w:spacing w:after="0" w:line="200" w:lineRule="atLeast"/>
        <w:ind w:left="1134" w:hanging="284"/>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1)</w:t>
      </w:r>
      <w:r w:rsidRPr="00AA6BC7">
        <w:rPr>
          <w:rFonts w:ascii="Century Gothic" w:eastAsia="Times New Roman" w:hAnsi="Century Gothic" w:cs="Times New Roman"/>
          <w:sz w:val="18"/>
          <w:szCs w:val="18"/>
          <w:lang w:eastAsia="pl-PL"/>
        </w:rPr>
        <w:tab/>
        <w:t>Administratorem Pani/Pana danych osobowych jest Warmińsko - Mazurskie Centrum Chorób Płuc  w Olsztynie, ul. Jagiellońska 78, 10-357 Olsztyn</w:t>
      </w:r>
    </w:p>
    <w:p w14:paraId="029D0F4D" w14:textId="77777777" w:rsidR="00804EE8" w:rsidRPr="00AA6BC7" w:rsidRDefault="00804EE8" w:rsidP="00804EE8">
      <w:pPr>
        <w:spacing w:after="0" w:line="200" w:lineRule="atLeast"/>
        <w:ind w:left="1134" w:hanging="284"/>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2)  Kontakt do inspektora ochrony danych osobowych: Warmińsko - Mazurskie Centrum Chorób Płuc w Olsztynie, ul. Jagiellońska 78, 10-357 Olsztyn, Klaudia Goclik, e-mail: iod@pulmonologia.olsztyn.pl</w:t>
      </w:r>
    </w:p>
    <w:p w14:paraId="5E60B1F2" w14:textId="77777777" w:rsidR="00804EE8" w:rsidRPr="00AA6BC7" w:rsidRDefault="00804EE8" w:rsidP="00804EE8">
      <w:pPr>
        <w:spacing w:after="0" w:line="200" w:lineRule="atLeast"/>
        <w:ind w:left="567" w:firstLine="283"/>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Osoba fizyczna</w:t>
      </w:r>
    </w:p>
    <w:p w14:paraId="3E977ADE" w14:textId="77777777" w:rsidR="00804EE8" w:rsidRPr="00AA6BC7" w:rsidRDefault="00804EE8" w:rsidP="00804EE8">
      <w:pPr>
        <w:spacing w:after="0" w:line="200" w:lineRule="atLeast"/>
        <w:ind w:left="567" w:firstLine="283"/>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 xml:space="preserve">3)  Pani/Pana dane osobowe przetwarzane będą: </w:t>
      </w:r>
    </w:p>
    <w:p w14:paraId="54515AFB" w14:textId="77777777" w:rsidR="00804EE8" w:rsidRPr="00AA6BC7" w:rsidRDefault="00804EE8" w:rsidP="00804EE8">
      <w:pPr>
        <w:spacing w:after="0" w:line="200" w:lineRule="atLeast"/>
        <w:ind w:left="1418" w:hanging="284"/>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a)  w celu realizacji umowy lub podjęcia działań na Państwa żądanie przed zawarciem umowy – zgodnie z art. 6 ust. 1 lit. b RODO;</w:t>
      </w:r>
    </w:p>
    <w:p w14:paraId="501C4233" w14:textId="77777777" w:rsidR="00804EE8" w:rsidRPr="00AA6BC7" w:rsidRDefault="00804EE8" w:rsidP="00804EE8">
      <w:pPr>
        <w:spacing w:after="0" w:line="200" w:lineRule="atLeast"/>
        <w:ind w:left="1418" w:hanging="284"/>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b) w celu wypełnienia obowiązków prawnych ciążących na Administratorze wynikających                                      z obowiązujących przepisów prawa, w szczególności związanych z prowadzeniem                                                      i przechowywaniem ksiąg rachunkowych, wystawianiem i przechowywaniem faktur lub innych dokumentów księgowych (finansowych), dokonywaniem rozliczeń podatkowych oraz w celu archiwizacji dokumentacji itp. – zgodnie art. 6 ust. 1 lit. c RODO;</w:t>
      </w:r>
    </w:p>
    <w:p w14:paraId="67247165" w14:textId="08E7E144" w:rsidR="00804EE8" w:rsidRPr="00AA6BC7" w:rsidRDefault="00804EE8" w:rsidP="00804EE8">
      <w:pPr>
        <w:tabs>
          <w:tab w:val="left" w:pos="851"/>
        </w:tabs>
        <w:spacing w:after="0" w:line="200" w:lineRule="atLeast"/>
        <w:ind w:left="1418" w:hanging="284"/>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 xml:space="preserve">c) </w:t>
      </w:r>
      <w:r w:rsidRPr="00AA6BC7">
        <w:rPr>
          <w:rFonts w:ascii="Century Gothic" w:eastAsia="Times New Roman" w:hAnsi="Century Gothic" w:cs="Times New Roman"/>
          <w:sz w:val="18"/>
          <w:szCs w:val="18"/>
          <w:lang w:eastAsia="pl-PL"/>
        </w:rPr>
        <w:tab/>
        <w:t>w celu obrony przed roszczeniami lub dochodzeniem roszczeń (jeżeli takie nastąpią) w związku  z zawartą umową - na podstawie art. 6 ust. 1 lit. e i c RODO w szczególności w związku z ustawą z dnia 27 sierpnia 2009 r. o finansach publicznych.</w:t>
      </w:r>
    </w:p>
    <w:p w14:paraId="7C1F2BD8" w14:textId="77777777" w:rsidR="00804EE8" w:rsidRPr="00AA6BC7" w:rsidRDefault="00804EE8" w:rsidP="00804EE8">
      <w:pPr>
        <w:spacing w:after="0" w:line="200" w:lineRule="atLeast"/>
        <w:ind w:left="567" w:firstLine="283"/>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Osoba prawna</w:t>
      </w:r>
    </w:p>
    <w:p w14:paraId="52E1FCD9" w14:textId="77777777" w:rsidR="00804EE8" w:rsidRPr="00AA6BC7" w:rsidRDefault="00804EE8" w:rsidP="00804EE8">
      <w:pPr>
        <w:spacing w:after="0" w:line="200" w:lineRule="atLeast"/>
        <w:ind w:left="567" w:firstLine="283"/>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3)  Pani/Pana dane osobowe przetwarzane będą na podstawie art. 6 ust.1 lit. c) i f) RODO, w celu:</w:t>
      </w:r>
    </w:p>
    <w:p w14:paraId="42ADE294" w14:textId="77777777" w:rsidR="00804EE8" w:rsidRPr="00AA6BC7" w:rsidRDefault="00804EE8" w:rsidP="00804EE8">
      <w:pPr>
        <w:spacing w:after="0" w:line="200" w:lineRule="atLeast"/>
        <w:ind w:left="1418" w:hanging="284"/>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lastRenderedPageBreak/>
        <w:t>a) określenia osób uprawnionych do reprezentacji podmiotu, z którym zawarto umowę oraz zakres takiego umocowania, a w konsekwencji możliwości zawarcia umowy oraz jej ważności;</w:t>
      </w:r>
    </w:p>
    <w:p w14:paraId="23DA2820" w14:textId="682968FC" w:rsidR="00804EE8" w:rsidRPr="00AA6BC7" w:rsidRDefault="00804EE8" w:rsidP="00804EE8">
      <w:pPr>
        <w:spacing w:after="0" w:line="200" w:lineRule="atLeast"/>
        <w:ind w:left="1418" w:hanging="284"/>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b) realizacji bieżącego kontaktu, związanego z zawieraniem umowy pomiędzy administratorem  a podmiotem na rzecz którego działasz, z którym związany jest Pan/Pani stosunkiem pracy lub umową cywilnoprawną;</w:t>
      </w:r>
    </w:p>
    <w:p w14:paraId="03421DBC" w14:textId="77777777" w:rsidR="00804EE8" w:rsidRPr="00AA6BC7" w:rsidRDefault="00804EE8" w:rsidP="00804EE8">
      <w:pPr>
        <w:spacing w:after="0" w:line="200" w:lineRule="atLeast"/>
        <w:ind w:left="1418" w:hanging="284"/>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 xml:space="preserve">c) realizacji innego bieżącego kontaktu i współpracy zawodowej związanej z przedmiotem działalności administratora; </w:t>
      </w:r>
    </w:p>
    <w:p w14:paraId="1A7B5B10" w14:textId="77777777" w:rsidR="00804EE8" w:rsidRPr="00AA6BC7" w:rsidRDefault="00804EE8" w:rsidP="00804EE8">
      <w:pPr>
        <w:spacing w:after="0" w:line="200" w:lineRule="atLeast"/>
        <w:ind w:left="1418" w:hanging="284"/>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d) ewentualnego ustalenia, dochodzenia lub obrony roszczeń z tytułu prowadzonej przez administratora działalności.</w:t>
      </w:r>
    </w:p>
    <w:p w14:paraId="09613D46" w14:textId="77777777" w:rsidR="00804EE8" w:rsidRPr="00AA6BC7" w:rsidRDefault="00804EE8" w:rsidP="00124B3E">
      <w:pPr>
        <w:spacing w:after="0" w:line="200" w:lineRule="atLeast"/>
        <w:ind w:left="1134" w:hanging="283"/>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4)</w:t>
      </w:r>
      <w:r w:rsidRPr="00AA6BC7">
        <w:rPr>
          <w:rFonts w:ascii="Century Gothic" w:eastAsia="Times New Roman" w:hAnsi="Century Gothic" w:cs="Times New Roman"/>
          <w:sz w:val="18"/>
          <w:szCs w:val="18"/>
          <w:lang w:eastAsia="pl-PL"/>
        </w:rPr>
        <w:tab/>
        <w:t>odbiorcami danych osobowych będą osoby lub podmioty uprawnione na podstawie przepisów prawa lub umowy powierzenia przetwarzania danych. Zgodnie z przepisami prawa dane publikowane mogą być na stronie internetowej Biuletynu Informacji Publicznej Administratora.</w:t>
      </w:r>
    </w:p>
    <w:p w14:paraId="72786358" w14:textId="77777777" w:rsidR="00804EE8" w:rsidRPr="00AA6BC7" w:rsidRDefault="00804EE8" w:rsidP="00124B3E">
      <w:pPr>
        <w:spacing w:after="0" w:line="200" w:lineRule="atLeast"/>
        <w:ind w:left="1134" w:hanging="283"/>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5)</w:t>
      </w:r>
      <w:r w:rsidRPr="00AA6BC7">
        <w:rPr>
          <w:rFonts w:ascii="Century Gothic" w:eastAsia="Times New Roman" w:hAnsi="Century Gothic" w:cs="Times New Roman"/>
          <w:sz w:val="18"/>
          <w:szCs w:val="18"/>
          <w:lang w:eastAsia="pl-PL"/>
        </w:rPr>
        <w:tab/>
        <w:t>dane osobowe będą przechowywane, przez okres 6 lat od dnia zakończenia jej obowiązywania.</w:t>
      </w:r>
    </w:p>
    <w:p w14:paraId="0F881AA9" w14:textId="77777777" w:rsidR="00804EE8" w:rsidRPr="00AA6BC7" w:rsidRDefault="00804EE8" w:rsidP="00124B3E">
      <w:pPr>
        <w:spacing w:after="0" w:line="200" w:lineRule="atLeast"/>
        <w:ind w:left="1134" w:hanging="283"/>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 xml:space="preserve">6) </w:t>
      </w:r>
      <w:r w:rsidRPr="00AA6BC7">
        <w:rPr>
          <w:rFonts w:ascii="Century Gothic" w:eastAsia="Times New Roman" w:hAnsi="Century Gothic" w:cs="Times New Roman"/>
          <w:sz w:val="18"/>
          <w:szCs w:val="18"/>
          <w:lang w:eastAsia="pl-PL"/>
        </w:rPr>
        <w:tab/>
        <w:t>dane osobowe nie będą podlegały zautomatyzowanym procesom  podejmowania decyzji, w tym profilowaniu,</w:t>
      </w:r>
    </w:p>
    <w:p w14:paraId="73738A40" w14:textId="77777777" w:rsidR="00804EE8" w:rsidRPr="00AA6BC7" w:rsidRDefault="00804EE8" w:rsidP="00124B3E">
      <w:pPr>
        <w:spacing w:after="0" w:line="200" w:lineRule="atLeast"/>
        <w:ind w:left="1134" w:hanging="283"/>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 xml:space="preserve">7) </w:t>
      </w:r>
      <w:r w:rsidRPr="00AA6BC7">
        <w:rPr>
          <w:rFonts w:ascii="Century Gothic" w:eastAsia="Times New Roman" w:hAnsi="Century Gothic" w:cs="Times New Roman"/>
          <w:sz w:val="18"/>
          <w:szCs w:val="18"/>
          <w:lang w:eastAsia="pl-PL"/>
        </w:rPr>
        <w:tab/>
        <w:t>dane osobowe nie będą przekazywane do państwa trzeciego ani do organizacji międzynarodowej,</w:t>
      </w:r>
    </w:p>
    <w:p w14:paraId="328BB6AE" w14:textId="77777777" w:rsidR="00804EE8" w:rsidRPr="00AA6BC7" w:rsidRDefault="00804EE8" w:rsidP="00124B3E">
      <w:pPr>
        <w:spacing w:after="0" w:line="200" w:lineRule="atLeast"/>
        <w:ind w:left="1134" w:hanging="283"/>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 xml:space="preserve">8) </w:t>
      </w:r>
      <w:r w:rsidRPr="00AA6BC7">
        <w:rPr>
          <w:rFonts w:ascii="Century Gothic" w:eastAsia="Times New Roman" w:hAnsi="Century Gothic" w:cs="Times New Roman"/>
          <w:sz w:val="18"/>
          <w:szCs w:val="18"/>
          <w:lang w:eastAsia="pl-PL"/>
        </w:rPr>
        <w:tab/>
        <w:t>podanie danych osobowych jest warunkiem zawarcia umowy. Odmowa podania danych osobowych uniemożliwia zawarcie umowy.</w:t>
      </w:r>
    </w:p>
    <w:p w14:paraId="34EC0DC0" w14:textId="77777777" w:rsidR="00804EE8" w:rsidRPr="00AA6BC7" w:rsidRDefault="00804EE8" w:rsidP="00124B3E">
      <w:pPr>
        <w:spacing w:after="0" w:line="200" w:lineRule="atLeast"/>
        <w:ind w:left="1134" w:hanging="283"/>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9)</w:t>
      </w:r>
      <w:r w:rsidRPr="00AA6BC7">
        <w:rPr>
          <w:rFonts w:ascii="Century Gothic" w:eastAsia="Times New Roman" w:hAnsi="Century Gothic" w:cs="Times New Roman"/>
          <w:sz w:val="18"/>
          <w:szCs w:val="18"/>
          <w:lang w:eastAsia="pl-PL"/>
        </w:rPr>
        <w:tab/>
        <w:t>w zakresie danych osobowych wykonawca posiada:</w:t>
      </w:r>
    </w:p>
    <w:p w14:paraId="5ED83EBD" w14:textId="77777777" w:rsidR="00804EE8" w:rsidRPr="00AA6BC7" w:rsidRDefault="00804EE8" w:rsidP="00124B3E">
      <w:pPr>
        <w:tabs>
          <w:tab w:val="left" w:pos="851"/>
        </w:tabs>
        <w:spacing w:after="0" w:line="200" w:lineRule="atLeast"/>
        <w:ind w:left="284" w:firstLine="850"/>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a)</w:t>
      </w:r>
      <w:r w:rsidRPr="00AA6BC7">
        <w:rPr>
          <w:rFonts w:ascii="Century Gothic" w:eastAsia="Times New Roman" w:hAnsi="Century Gothic" w:cs="Times New Roman"/>
          <w:sz w:val="18"/>
          <w:szCs w:val="18"/>
          <w:lang w:eastAsia="pl-PL"/>
        </w:rPr>
        <w:tab/>
        <w:t>na podstawie art. 15 RODO prawo dostępu do danych osobowych;</w:t>
      </w:r>
    </w:p>
    <w:p w14:paraId="28EBB725" w14:textId="77777777" w:rsidR="00804EE8" w:rsidRPr="00AA6BC7" w:rsidRDefault="00804EE8" w:rsidP="00124B3E">
      <w:pPr>
        <w:tabs>
          <w:tab w:val="left" w:pos="851"/>
        </w:tabs>
        <w:spacing w:after="0" w:line="200" w:lineRule="atLeast"/>
        <w:ind w:left="284" w:firstLine="850"/>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b)</w:t>
      </w:r>
      <w:r w:rsidRPr="00AA6BC7">
        <w:rPr>
          <w:rFonts w:ascii="Century Gothic" w:eastAsia="Times New Roman" w:hAnsi="Century Gothic" w:cs="Times New Roman"/>
          <w:sz w:val="18"/>
          <w:szCs w:val="18"/>
          <w:lang w:eastAsia="pl-PL"/>
        </w:rPr>
        <w:tab/>
        <w:t>na podstawie art. 16 RODO prawo do sprostowania danych osobowych;</w:t>
      </w:r>
    </w:p>
    <w:p w14:paraId="75DDE227" w14:textId="77777777" w:rsidR="00804EE8" w:rsidRPr="00AA6BC7" w:rsidRDefault="00804EE8" w:rsidP="00124B3E">
      <w:pPr>
        <w:tabs>
          <w:tab w:val="left" w:pos="851"/>
        </w:tabs>
        <w:spacing w:after="0" w:line="200" w:lineRule="atLeast"/>
        <w:ind w:left="284" w:firstLine="850"/>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c)</w:t>
      </w:r>
      <w:r w:rsidRPr="00AA6BC7">
        <w:rPr>
          <w:rFonts w:ascii="Century Gothic" w:eastAsia="Times New Roman" w:hAnsi="Century Gothic" w:cs="Times New Roman"/>
          <w:sz w:val="18"/>
          <w:szCs w:val="18"/>
          <w:lang w:eastAsia="pl-PL"/>
        </w:rPr>
        <w:tab/>
        <w:t xml:space="preserve">na podstawie art. 17 RODO prawo do usunięcia danych; </w:t>
      </w:r>
    </w:p>
    <w:p w14:paraId="5C39D898" w14:textId="77777777" w:rsidR="00804EE8" w:rsidRPr="00AA6BC7" w:rsidRDefault="00804EE8" w:rsidP="00124B3E">
      <w:pPr>
        <w:tabs>
          <w:tab w:val="left" w:pos="1418"/>
        </w:tabs>
        <w:spacing w:after="0" w:line="200" w:lineRule="atLeast"/>
        <w:ind w:left="1418" w:hanging="284"/>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d)</w:t>
      </w:r>
      <w:r w:rsidRPr="00AA6BC7">
        <w:rPr>
          <w:rFonts w:ascii="Century Gothic" w:eastAsia="Times New Roman" w:hAnsi="Century Gothic" w:cs="Times New Roman"/>
          <w:sz w:val="18"/>
          <w:szCs w:val="18"/>
          <w:lang w:eastAsia="pl-PL"/>
        </w:rPr>
        <w:tab/>
        <w:t xml:space="preserve">na podstawie art. 18 RODO prawo żądania od administratora ograniczenia przetwarzania danych osobowych z zastrzeżeniem przypadków, o których mowa w art. 18 ust. 2 RODO;  </w:t>
      </w:r>
    </w:p>
    <w:p w14:paraId="323724BF" w14:textId="77777777" w:rsidR="00804EE8" w:rsidRPr="00AA6BC7" w:rsidRDefault="00804EE8" w:rsidP="00124B3E">
      <w:pPr>
        <w:tabs>
          <w:tab w:val="left" w:pos="851"/>
        </w:tabs>
        <w:spacing w:after="0" w:line="200" w:lineRule="atLeast"/>
        <w:ind w:left="284" w:firstLine="850"/>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e)</w:t>
      </w:r>
      <w:r w:rsidRPr="00AA6BC7">
        <w:rPr>
          <w:rFonts w:ascii="Century Gothic" w:eastAsia="Times New Roman" w:hAnsi="Century Gothic" w:cs="Times New Roman"/>
          <w:sz w:val="18"/>
          <w:szCs w:val="18"/>
          <w:lang w:eastAsia="pl-PL"/>
        </w:rPr>
        <w:tab/>
        <w:t xml:space="preserve">na podstawie art. 21 RODO prawo do złożenia sprzeciwu; </w:t>
      </w:r>
    </w:p>
    <w:p w14:paraId="088991F3" w14:textId="77777777" w:rsidR="00804EE8" w:rsidRPr="00AA6BC7" w:rsidRDefault="00804EE8" w:rsidP="00124B3E">
      <w:pPr>
        <w:tabs>
          <w:tab w:val="left" w:pos="851"/>
        </w:tabs>
        <w:spacing w:after="0" w:line="200" w:lineRule="atLeast"/>
        <w:ind w:left="284" w:firstLine="850"/>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 xml:space="preserve">f) </w:t>
      </w:r>
      <w:r w:rsidRPr="00AA6BC7">
        <w:rPr>
          <w:rFonts w:ascii="Century Gothic" w:eastAsia="Times New Roman" w:hAnsi="Century Gothic" w:cs="Times New Roman"/>
          <w:sz w:val="18"/>
          <w:szCs w:val="18"/>
          <w:lang w:eastAsia="pl-PL"/>
        </w:rPr>
        <w:tab/>
        <w:t xml:space="preserve">prawo do wniesienia skargi do Prezesa Urzędu Ochrony Danych Osobowych, gdy uzna, </w:t>
      </w:r>
    </w:p>
    <w:p w14:paraId="20B0D399" w14:textId="77777777" w:rsidR="00804EE8" w:rsidRPr="00AA6BC7" w:rsidRDefault="00804EE8" w:rsidP="00124B3E">
      <w:pPr>
        <w:tabs>
          <w:tab w:val="left" w:pos="851"/>
        </w:tabs>
        <w:spacing w:after="0" w:line="200" w:lineRule="atLeast"/>
        <w:ind w:left="838" w:firstLine="850"/>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 xml:space="preserve">  że przetwarzanie danych osobowych narusza przepisy RODO;</w:t>
      </w:r>
    </w:p>
    <w:p w14:paraId="27FF01B3" w14:textId="23013B99" w:rsidR="00FE14FA" w:rsidRPr="00AA6BC7" w:rsidRDefault="00FE14FA" w:rsidP="00165587">
      <w:pPr>
        <w:pStyle w:val="Akapitzlist"/>
        <w:numPr>
          <w:ilvl w:val="1"/>
          <w:numId w:val="16"/>
        </w:numPr>
        <w:suppressAutoHyphens/>
        <w:spacing w:after="0" w:line="200" w:lineRule="atLeast"/>
        <w:jc w:val="both"/>
        <w:rPr>
          <w:rFonts w:ascii="Century Gothic" w:eastAsia="Times New Roman" w:hAnsi="Century Gothic" w:cs="Times New Roman"/>
          <w:bCs/>
          <w:sz w:val="18"/>
          <w:szCs w:val="18"/>
          <w:lang w:eastAsia="pl-PL"/>
        </w:rPr>
      </w:pPr>
      <w:bookmarkStart w:id="9" w:name="_Hlk67558868"/>
      <w:r w:rsidRPr="00AA6BC7">
        <w:rPr>
          <w:rFonts w:ascii="Century Gothic" w:hAnsi="Century Gothic"/>
          <w:sz w:val="18"/>
          <w:szCs w:val="18"/>
          <w:lang w:eastAsia="pl-PL"/>
        </w:rPr>
        <w:t xml:space="preserve">Odbiorcą Pani/Pana danych osobowych przekazywanych przez platformę zakupową będą upoważnieni pracownicy Zamawiającego oraz </w:t>
      </w:r>
      <w:bookmarkEnd w:id="9"/>
      <w:r w:rsidRPr="00AA6BC7">
        <w:rPr>
          <w:rFonts w:ascii="Century Gothic" w:eastAsia="Times New Roman" w:hAnsi="Century Gothic" w:cs="Arial"/>
          <w:bCs/>
          <w:sz w:val="18"/>
          <w:szCs w:val="18"/>
          <w:lang w:eastAsia="pl-PL"/>
        </w:rPr>
        <w:t>Otwarty Rynek Elektroniczny S.A. z siedzibą w Warszawie przy ul. Domaniewskiej 49, 02</w:t>
      </w:r>
      <w:r w:rsidRPr="00AA6BC7">
        <w:rPr>
          <w:rFonts w:ascii="Century Gothic" w:eastAsia="Times New Roman" w:hAnsi="Century Gothic" w:cs="Arial"/>
          <w:bCs/>
          <w:sz w:val="18"/>
          <w:szCs w:val="18"/>
          <w:lang w:eastAsia="pl-PL"/>
        </w:rPr>
        <w:noBreakHyphen/>
        <w:t xml:space="preserve">672 Warszawa, wpisaną do rejestru przedsiębiorców Krajowego Rejestru Sądowego prowadzonego przez Sąd Rejonowy dla m. st. Warszawy w Warszawie, XIII Wydział </w:t>
      </w:r>
      <w:r w:rsidRPr="00AA6BC7">
        <w:rPr>
          <w:rFonts w:ascii="Century Gothic" w:eastAsia="Calibri" w:hAnsi="Century Gothic" w:cs="Arial"/>
          <w:bCs/>
          <w:sz w:val="18"/>
          <w:szCs w:val="18"/>
        </w:rPr>
        <w:t>Gospodarczy</w:t>
      </w:r>
      <w:r w:rsidRPr="00AA6BC7">
        <w:rPr>
          <w:rFonts w:ascii="Century Gothic" w:eastAsia="Times New Roman" w:hAnsi="Century Gothic" w:cs="Arial"/>
          <w:bCs/>
          <w:sz w:val="18"/>
          <w:szCs w:val="18"/>
          <w:lang w:eastAsia="pl-PL"/>
        </w:rPr>
        <w:t xml:space="preserve"> Krajowego Rejestru Sądowego pod numerem KRS 0000041441, posiadającą numer NIP 526-25-35-153, posiadającą numer REGON 17282436, posiadającą kapitał zakładowy w wysokości 14.333.320,00 zł w całości wpłacony.</w:t>
      </w:r>
    </w:p>
    <w:p w14:paraId="2B35E7CE" w14:textId="3AB25086" w:rsidR="00804EE8" w:rsidRPr="00AA6BC7" w:rsidRDefault="00804EE8" w:rsidP="00124B3E">
      <w:pPr>
        <w:tabs>
          <w:tab w:val="left" w:pos="567"/>
        </w:tabs>
        <w:suppressAutoHyphens/>
        <w:spacing w:after="0" w:line="240" w:lineRule="auto"/>
        <w:rPr>
          <w:rFonts w:ascii="Century Gothic" w:eastAsia="Times New Roman" w:hAnsi="Century Gothic" w:cs="Times New Roman"/>
          <w:bCs/>
          <w:sz w:val="18"/>
          <w:szCs w:val="18"/>
          <w:lang w:eastAsia="ar-SA"/>
        </w:rPr>
      </w:pPr>
    </w:p>
    <w:p w14:paraId="4E6960B0" w14:textId="77777777" w:rsidR="00F34818" w:rsidRPr="00AA6BC7" w:rsidRDefault="00F34818" w:rsidP="00124B3E">
      <w:pPr>
        <w:tabs>
          <w:tab w:val="left" w:pos="567"/>
        </w:tabs>
        <w:suppressAutoHyphens/>
        <w:spacing w:after="0" w:line="240" w:lineRule="auto"/>
        <w:rPr>
          <w:rFonts w:ascii="Century Gothic" w:eastAsia="Times New Roman" w:hAnsi="Century Gothic" w:cs="Times New Roman"/>
          <w:bCs/>
          <w:sz w:val="18"/>
          <w:szCs w:val="18"/>
          <w:lang w:eastAsia="ar-SA"/>
        </w:rPr>
      </w:pPr>
    </w:p>
    <w:p w14:paraId="4DB9BBFA" w14:textId="77777777" w:rsidR="00165587" w:rsidRPr="00AA6BC7" w:rsidRDefault="00165587" w:rsidP="00165587">
      <w:pPr>
        <w:pStyle w:val="Bezodstpw"/>
        <w:tabs>
          <w:tab w:val="left" w:pos="567"/>
          <w:tab w:val="left" w:pos="709"/>
        </w:tabs>
        <w:jc w:val="both"/>
        <w:rPr>
          <w:rFonts w:ascii="Century Gothic" w:eastAsia="Times New Roman" w:hAnsi="Century Gothic" w:cs="Times New Roman"/>
          <w:b/>
          <w:sz w:val="18"/>
          <w:szCs w:val="18"/>
          <w:lang w:eastAsia="ar-SA"/>
        </w:rPr>
      </w:pPr>
      <w:r w:rsidRPr="00AA6BC7">
        <w:rPr>
          <w:rFonts w:ascii="Century Gothic" w:eastAsia="Times New Roman" w:hAnsi="Century Gothic" w:cs="Times New Roman"/>
          <w:b/>
          <w:sz w:val="18"/>
          <w:szCs w:val="18"/>
          <w:lang w:eastAsia="ar-SA"/>
        </w:rPr>
        <w:t>Załączniki:</w:t>
      </w:r>
    </w:p>
    <w:p w14:paraId="2020E9FB" w14:textId="34DF653C" w:rsidR="004253CA" w:rsidRPr="00AA6BC7" w:rsidRDefault="004253CA" w:rsidP="00165587">
      <w:pPr>
        <w:pStyle w:val="Bezodstpw"/>
        <w:tabs>
          <w:tab w:val="left" w:pos="567"/>
          <w:tab w:val="left" w:pos="709"/>
        </w:tabs>
        <w:jc w:val="both"/>
        <w:rPr>
          <w:rFonts w:ascii="Century Gothic" w:hAnsi="Century Gothic"/>
          <w:bCs/>
          <w:sz w:val="18"/>
          <w:szCs w:val="18"/>
        </w:rPr>
      </w:pPr>
      <w:r w:rsidRPr="00AA6BC7">
        <w:rPr>
          <w:rFonts w:ascii="Century Gothic" w:eastAsia="Times New Roman" w:hAnsi="Century Gothic" w:cs="Times New Roman"/>
          <w:bCs/>
          <w:sz w:val="18"/>
          <w:szCs w:val="18"/>
          <w:lang w:eastAsia="ar-SA"/>
        </w:rPr>
        <w:t>Załącznik nr 1</w:t>
      </w:r>
      <w:r w:rsidRPr="00AA6BC7">
        <w:rPr>
          <w:rFonts w:ascii="Century Gothic" w:hAnsi="Century Gothic"/>
          <w:bCs/>
          <w:sz w:val="18"/>
          <w:szCs w:val="18"/>
        </w:rPr>
        <w:t xml:space="preserve"> – </w:t>
      </w:r>
      <w:r w:rsidR="001E00DC" w:rsidRPr="00AA6BC7">
        <w:rPr>
          <w:rFonts w:ascii="Century Gothic" w:hAnsi="Century Gothic"/>
          <w:bCs/>
          <w:sz w:val="18"/>
          <w:szCs w:val="18"/>
        </w:rPr>
        <w:t xml:space="preserve">Formularz </w:t>
      </w:r>
      <w:r w:rsidR="000A65BB" w:rsidRPr="00AA6BC7">
        <w:rPr>
          <w:rFonts w:ascii="Century Gothic" w:hAnsi="Century Gothic"/>
          <w:bCs/>
          <w:sz w:val="18"/>
          <w:szCs w:val="18"/>
        </w:rPr>
        <w:t xml:space="preserve">cenowy </w:t>
      </w:r>
    </w:p>
    <w:p w14:paraId="29BD01E0" w14:textId="793B6EDB" w:rsidR="004253CA" w:rsidRPr="00AA6BC7" w:rsidRDefault="004253CA" w:rsidP="00165587">
      <w:pPr>
        <w:tabs>
          <w:tab w:val="left" w:pos="567"/>
          <w:tab w:val="left" w:pos="709"/>
        </w:tabs>
        <w:suppressAutoHyphens/>
        <w:spacing w:after="0" w:line="240" w:lineRule="auto"/>
        <w:rPr>
          <w:rFonts w:ascii="Century Gothic" w:eastAsia="Times New Roman" w:hAnsi="Century Gothic" w:cs="Times New Roman"/>
          <w:bCs/>
          <w:sz w:val="18"/>
          <w:szCs w:val="18"/>
          <w:lang w:eastAsia="ar-SA"/>
        </w:rPr>
      </w:pPr>
      <w:r w:rsidRPr="00AA6BC7">
        <w:rPr>
          <w:rFonts w:ascii="Century Gothic" w:eastAsia="Times New Roman" w:hAnsi="Century Gothic" w:cs="Times New Roman"/>
          <w:bCs/>
          <w:sz w:val="18"/>
          <w:szCs w:val="18"/>
          <w:lang w:eastAsia="ar-SA"/>
        </w:rPr>
        <w:t xml:space="preserve">Załącznik nr 2 - </w:t>
      </w:r>
      <w:r w:rsidR="000A65BB" w:rsidRPr="00AA6BC7">
        <w:rPr>
          <w:rFonts w:ascii="Century Gothic" w:eastAsia="Times New Roman" w:hAnsi="Century Gothic" w:cs="Times New Roman"/>
          <w:bCs/>
          <w:sz w:val="18"/>
          <w:szCs w:val="18"/>
          <w:lang w:eastAsia="ar-SA"/>
        </w:rPr>
        <w:t xml:space="preserve"> </w:t>
      </w:r>
      <w:r w:rsidRPr="00AA6BC7">
        <w:rPr>
          <w:rFonts w:ascii="Century Gothic" w:eastAsia="Times New Roman" w:hAnsi="Century Gothic" w:cs="Times New Roman"/>
          <w:bCs/>
          <w:sz w:val="18"/>
          <w:szCs w:val="18"/>
          <w:lang w:eastAsia="ar-SA"/>
        </w:rPr>
        <w:t>Formularz ofertowy</w:t>
      </w:r>
    </w:p>
    <w:p w14:paraId="52FDB0FC" w14:textId="7818D35F" w:rsidR="004253CA" w:rsidRPr="00AA6BC7" w:rsidRDefault="004253CA" w:rsidP="00165587">
      <w:pPr>
        <w:tabs>
          <w:tab w:val="left" w:pos="567"/>
          <w:tab w:val="left" w:pos="709"/>
        </w:tabs>
        <w:spacing w:after="0" w:line="240" w:lineRule="auto"/>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 xml:space="preserve">Załącznik nr 3 - </w:t>
      </w:r>
      <w:r w:rsidR="000A65BB" w:rsidRPr="00AA6BC7">
        <w:rPr>
          <w:rFonts w:ascii="Century Gothic" w:eastAsia="Times New Roman" w:hAnsi="Century Gothic" w:cs="Times New Roman"/>
          <w:sz w:val="18"/>
          <w:szCs w:val="18"/>
          <w:lang w:eastAsia="pl-PL"/>
        </w:rPr>
        <w:t xml:space="preserve"> </w:t>
      </w:r>
      <w:r w:rsidRPr="00AA6BC7">
        <w:rPr>
          <w:rFonts w:ascii="Century Gothic" w:eastAsia="Times New Roman" w:hAnsi="Century Gothic" w:cs="Times New Roman"/>
          <w:sz w:val="18"/>
          <w:szCs w:val="18"/>
          <w:lang w:eastAsia="pl-PL"/>
        </w:rPr>
        <w:t>Oświadczenie  o spełnianiu warunków udziału w postępowaniu i  braku podstaw do wykluczenia</w:t>
      </w:r>
    </w:p>
    <w:p w14:paraId="5478FDD1" w14:textId="0AE938DA" w:rsidR="004253CA" w:rsidRPr="00AA6BC7" w:rsidRDefault="004253CA" w:rsidP="00165587">
      <w:pPr>
        <w:tabs>
          <w:tab w:val="left" w:pos="567"/>
          <w:tab w:val="left" w:pos="709"/>
        </w:tabs>
        <w:spacing w:after="0" w:line="240" w:lineRule="auto"/>
        <w:rPr>
          <w:rFonts w:ascii="Century Gothic" w:eastAsia="Times New Roman" w:hAnsi="Century Gothic" w:cs="Times New Roman"/>
          <w:bCs/>
          <w:sz w:val="18"/>
          <w:szCs w:val="18"/>
          <w:lang w:eastAsia="ar-SA"/>
        </w:rPr>
      </w:pPr>
      <w:r w:rsidRPr="00AA6BC7">
        <w:rPr>
          <w:rFonts w:ascii="Century Gothic" w:eastAsia="Times New Roman" w:hAnsi="Century Gothic" w:cs="Times New Roman"/>
          <w:sz w:val="18"/>
          <w:szCs w:val="18"/>
          <w:lang w:eastAsia="pl-PL"/>
        </w:rPr>
        <w:t>Załączn</w:t>
      </w:r>
      <w:r w:rsidR="00165587" w:rsidRPr="00AA6BC7">
        <w:rPr>
          <w:rFonts w:ascii="Century Gothic" w:eastAsia="Times New Roman" w:hAnsi="Century Gothic" w:cs="Times New Roman"/>
          <w:sz w:val="18"/>
          <w:szCs w:val="18"/>
          <w:lang w:eastAsia="pl-PL"/>
        </w:rPr>
        <w:t>i</w:t>
      </w:r>
      <w:r w:rsidRPr="00AA6BC7">
        <w:rPr>
          <w:rFonts w:ascii="Century Gothic" w:eastAsia="Times New Roman" w:hAnsi="Century Gothic" w:cs="Times New Roman"/>
          <w:sz w:val="18"/>
          <w:szCs w:val="18"/>
          <w:lang w:eastAsia="pl-PL"/>
        </w:rPr>
        <w:t xml:space="preserve">k nr </w:t>
      </w:r>
      <w:r w:rsidR="000A65BB" w:rsidRPr="00AA6BC7">
        <w:rPr>
          <w:rFonts w:ascii="Century Gothic" w:eastAsia="Times New Roman" w:hAnsi="Century Gothic" w:cs="Times New Roman"/>
          <w:sz w:val="18"/>
          <w:szCs w:val="18"/>
          <w:lang w:eastAsia="pl-PL"/>
        </w:rPr>
        <w:t>4</w:t>
      </w:r>
      <w:r w:rsidR="0029221E" w:rsidRPr="00AA6BC7">
        <w:rPr>
          <w:rFonts w:ascii="Century Gothic" w:eastAsia="Times New Roman" w:hAnsi="Century Gothic" w:cs="Times New Roman"/>
          <w:sz w:val="18"/>
          <w:szCs w:val="18"/>
          <w:lang w:eastAsia="pl-PL"/>
        </w:rPr>
        <w:t xml:space="preserve"> </w:t>
      </w:r>
      <w:r w:rsidRPr="00AA6BC7">
        <w:rPr>
          <w:rFonts w:ascii="Century Gothic" w:eastAsia="Times New Roman" w:hAnsi="Century Gothic" w:cs="Times New Roman"/>
          <w:sz w:val="18"/>
          <w:szCs w:val="18"/>
          <w:lang w:eastAsia="pl-PL"/>
        </w:rPr>
        <w:t xml:space="preserve">- </w:t>
      </w:r>
      <w:r w:rsidR="00F7280F" w:rsidRPr="00AA6BC7">
        <w:rPr>
          <w:rFonts w:ascii="Century Gothic" w:eastAsia="Times New Roman" w:hAnsi="Century Gothic" w:cs="Times New Roman"/>
          <w:sz w:val="18"/>
          <w:szCs w:val="18"/>
          <w:lang w:eastAsia="pl-PL"/>
        </w:rPr>
        <w:t xml:space="preserve"> </w:t>
      </w:r>
      <w:r w:rsidRPr="00AA6BC7">
        <w:rPr>
          <w:rFonts w:ascii="Century Gothic" w:eastAsia="Times New Roman" w:hAnsi="Century Gothic" w:cs="Times New Roman"/>
          <w:bCs/>
          <w:sz w:val="18"/>
          <w:szCs w:val="18"/>
          <w:lang w:eastAsia="ar-SA"/>
        </w:rPr>
        <w:t>Projekt umowy</w:t>
      </w:r>
      <w:r w:rsidR="007D0CB6" w:rsidRPr="00AA6BC7">
        <w:rPr>
          <w:rFonts w:ascii="Century Gothic" w:eastAsia="Times New Roman" w:hAnsi="Century Gothic" w:cs="Times New Roman"/>
          <w:bCs/>
          <w:sz w:val="18"/>
          <w:szCs w:val="18"/>
          <w:lang w:eastAsia="ar-SA"/>
        </w:rPr>
        <w:t xml:space="preserve"> </w:t>
      </w:r>
      <w:r w:rsidR="000A65BB" w:rsidRPr="00AA6BC7">
        <w:rPr>
          <w:rFonts w:ascii="Century Gothic" w:eastAsia="Times New Roman" w:hAnsi="Century Gothic" w:cs="Times New Roman"/>
          <w:bCs/>
          <w:sz w:val="18"/>
          <w:szCs w:val="18"/>
          <w:lang w:eastAsia="ar-SA"/>
        </w:rPr>
        <w:t xml:space="preserve"> </w:t>
      </w:r>
    </w:p>
    <w:p w14:paraId="71E3AEEC" w14:textId="3036BD91" w:rsidR="004253CA" w:rsidRDefault="004253CA" w:rsidP="00165587">
      <w:pPr>
        <w:tabs>
          <w:tab w:val="left" w:pos="567"/>
          <w:tab w:val="left" w:pos="709"/>
        </w:tabs>
        <w:spacing w:after="0" w:line="240" w:lineRule="auto"/>
        <w:jc w:val="both"/>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 xml:space="preserve">Załącznik nr </w:t>
      </w:r>
      <w:r w:rsidR="000A65BB" w:rsidRPr="00AA6BC7">
        <w:rPr>
          <w:rFonts w:ascii="Century Gothic" w:eastAsia="Times New Roman" w:hAnsi="Century Gothic" w:cs="Times New Roman"/>
          <w:sz w:val="18"/>
          <w:szCs w:val="18"/>
          <w:lang w:eastAsia="pl-PL"/>
        </w:rPr>
        <w:t>5</w:t>
      </w:r>
      <w:r w:rsidRPr="00AA6BC7">
        <w:rPr>
          <w:rFonts w:ascii="Century Gothic" w:eastAsia="Times New Roman" w:hAnsi="Century Gothic" w:cs="Times New Roman"/>
          <w:sz w:val="18"/>
          <w:szCs w:val="18"/>
          <w:lang w:eastAsia="pl-PL"/>
        </w:rPr>
        <w:t xml:space="preserve"> - </w:t>
      </w:r>
      <w:r w:rsidR="000A65BB" w:rsidRPr="00AA6BC7">
        <w:rPr>
          <w:rFonts w:ascii="Century Gothic" w:eastAsia="Times New Roman" w:hAnsi="Century Gothic" w:cs="Times New Roman"/>
          <w:sz w:val="18"/>
          <w:szCs w:val="18"/>
          <w:lang w:eastAsia="pl-PL"/>
        </w:rPr>
        <w:t xml:space="preserve"> </w:t>
      </w:r>
      <w:r w:rsidRPr="00AA6BC7">
        <w:rPr>
          <w:rFonts w:ascii="Century Gothic" w:eastAsia="Times New Roman" w:hAnsi="Century Gothic" w:cs="Times New Roman"/>
          <w:sz w:val="18"/>
          <w:szCs w:val="18"/>
          <w:lang w:eastAsia="pl-PL"/>
        </w:rPr>
        <w:t>Oświadczenie dotyczące przynależności lub braku przynależności do tej samej grupy kapitałowej</w:t>
      </w:r>
    </w:p>
    <w:p w14:paraId="460B53A9" w14:textId="6D425879" w:rsidR="00BE3EB9" w:rsidRPr="00AA6BC7" w:rsidRDefault="00BE3EB9" w:rsidP="00165587">
      <w:pPr>
        <w:tabs>
          <w:tab w:val="left" w:pos="567"/>
          <w:tab w:val="left" w:pos="709"/>
        </w:tabs>
        <w:spacing w:after="0" w:line="240" w:lineRule="auto"/>
        <w:jc w:val="both"/>
        <w:rPr>
          <w:rFonts w:ascii="Century Gothic" w:eastAsia="Times New Roman" w:hAnsi="Century Gothic" w:cs="Times New Roman"/>
          <w:sz w:val="18"/>
          <w:szCs w:val="18"/>
          <w:lang w:eastAsia="pl-PL"/>
        </w:rPr>
      </w:pPr>
      <w:r>
        <w:rPr>
          <w:rFonts w:ascii="Century Gothic" w:eastAsia="Times New Roman" w:hAnsi="Century Gothic" w:cs="Times New Roman"/>
          <w:sz w:val="18"/>
          <w:szCs w:val="18"/>
          <w:lang w:eastAsia="pl-PL"/>
        </w:rPr>
        <w:t xml:space="preserve">Załącznik 6 – </w:t>
      </w:r>
      <w:r w:rsidR="00BB3E4C">
        <w:rPr>
          <w:rFonts w:ascii="Century Gothic" w:eastAsia="Times New Roman" w:hAnsi="Century Gothic" w:cs="Times New Roman"/>
          <w:sz w:val="18"/>
          <w:szCs w:val="18"/>
          <w:lang w:eastAsia="pl-PL"/>
        </w:rPr>
        <w:t>Zobowiązanie</w:t>
      </w:r>
      <w:r>
        <w:rPr>
          <w:rFonts w:ascii="Century Gothic" w:eastAsia="Times New Roman" w:hAnsi="Century Gothic" w:cs="Times New Roman"/>
          <w:sz w:val="18"/>
          <w:szCs w:val="18"/>
          <w:lang w:eastAsia="pl-PL"/>
        </w:rPr>
        <w:t xml:space="preserve"> podmiotu trzeciego</w:t>
      </w:r>
    </w:p>
    <w:p w14:paraId="7B8DB828" w14:textId="77777777" w:rsidR="001E7F80" w:rsidRPr="00AA6BC7" w:rsidRDefault="001E7F80" w:rsidP="00165587">
      <w:pPr>
        <w:suppressAutoHyphens/>
        <w:spacing w:before="60" w:after="60" w:line="240" w:lineRule="auto"/>
        <w:mirrorIndents/>
        <w:jc w:val="both"/>
        <w:rPr>
          <w:rFonts w:ascii="Century Gothic" w:eastAsia="Times New Roman" w:hAnsi="Century Gothic" w:cs="Times New Roman"/>
          <w:sz w:val="18"/>
          <w:szCs w:val="18"/>
          <w:lang w:eastAsia="pl-PL"/>
        </w:rPr>
      </w:pPr>
    </w:p>
    <w:p w14:paraId="2F4DE2A0" w14:textId="77777777" w:rsidR="001E7F80" w:rsidRPr="00AA6BC7" w:rsidRDefault="001E7F80" w:rsidP="00165587">
      <w:pPr>
        <w:suppressAutoHyphens/>
        <w:spacing w:before="60" w:after="60" w:line="240" w:lineRule="auto"/>
        <w:mirrorIndents/>
        <w:jc w:val="both"/>
        <w:rPr>
          <w:rFonts w:ascii="Century Gothic" w:eastAsia="Times New Roman" w:hAnsi="Century Gothic" w:cs="Times New Roman"/>
          <w:sz w:val="18"/>
          <w:szCs w:val="18"/>
          <w:lang w:eastAsia="pl-PL"/>
        </w:rPr>
      </w:pPr>
    </w:p>
    <w:p w14:paraId="0F5B8B10" w14:textId="77777777" w:rsidR="001E7F80" w:rsidRPr="00AA6BC7" w:rsidRDefault="00E01AEA" w:rsidP="00E01AEA">
      <w:pPr>
        <w:spacing w:after="0" w:line="240" w:lineRule="auto"/>
        <w:ind w:left="284" w:firstLine="4961"/>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 xml:space="preserve"> </w:t>
      </w:r>
      <w:r w:rsidR="00836487" w:rsidRPr="00AA6BC7">
        <w:rPr>
          <w:rFonts w:ascii="Century Gothic" w:eastAsia="Times New Roman" w:hAnsi="Century Gothic" w:cs="Times New Roman"/>
          <w:sz w:val="18"/>
          <w:szCs w:val="18"/>
          <w:lang w:eastAsia="pl-PL"/>
        </w:rPr>
        <w:t xml:space="preserve">           </w:t>
      </w:r>
    </w:p>
    <w:p w14:paraId="0A8095C0" w14:textId="77777777" w:rsidR="001E7F80" w:rsidRPr="00AA6BC7" w:rsidRDefault="001E7F80" w:rsidP="00E01AEA">
      <w:pPr>
        <w:spacing w:after="0" w:line="240" w:lineRule="auto"/>
        <w:ind w:left="284" w:firstLine="4961"/>
        <w:rPr>
          <w:rFonts w:ascii="Century Gothic" w:eastAsia="Times New Roman" w:hAnsi="Century Gothic" w:cs="Times New Roman"/>
          <w:sz w:val="18"/>
          <w:szCs w:val="18"/>
          <w:lang w:eastAsia="pl-PL"/>
        </w:rPr>
      </w:pPr>
    </w:p>
    <w:p w14:paraId="23BB5734" w14:textId="27828C4E" w:rsidR="00640B35" w:rsidRPr="00AA6BC7" w:rsidRDefault="00836487" w:rsidP="00BB3E4C">
      <w:pPr>
        <w:spacing w:after="0" w:line="240" w:lineRule="auto"/>
        <w:ind w:left="1411" w:firstLine="4961"/>
        <w:rPr>
          <w:rFonts w:ascii="Century Gothic" w:eastAsia="Times New Roman" w:hAnsi="Century Gothic" w:cs="Times New Roman"/>
          <w:sz w:val="18"/>
          <w:szCs w:val="18"/>
          <w:lang w:eastAsia="pl-PL"/>
        </w:rPr>
      </w:pPr>
      <w:r w:rsidRPr="00AA6BC7">
        <w:rPr>
          <w:rFonts w:ascii="Century Gothic" w:eastAsia="Times New Roman" w:hAnsi="Century Gothic" w:cs="Times New Roman"/>
          <w:sz w:val="18"/>
          <w:szCs w:val="18"/>
          <w:lang w:eastAsia="pl-PL"/>
        </w:rPr>
        <w:t xml:space="preserve"> </w:t>
      </w:r>
      <w:r w:rsidR="00E01AEA" w:rsidRPr="00AA6BC7">
        <w:rPr>
          <w:rFonts w:ascii="Century Gothic" w:eastAsia="Times New Roman" w:hAnsi="Century Gothic" w:cs="Times New Roman"/>
          <w:sz w:val="18"/>
          <w:szCs w:val="18"/>
          <w:lang w:eastAsia="pl-PL"/>
        </w:rPr>
        <w:t xml:space="preserve">    </w:t>
      </w:r>
    </w:p>
    <w:p w14:paraId="650D1FE2" w14:textId="77777777" w:rsidR="00640B35" w:rsidRPr="00AA6BC7" w:rsidRDefault="00640B35" w:rsidP="00640B35">
      <w:pPr>
        <w:spacing w:after="0" w:line="240" w:lineRule="auto"/>
        <w:ind w:left="284" w:firstLine="4961"/>
        <w:rPr>
          <w:rFonts w:ascii="Century Gothic" w:eastAsia="Times New Roman" w:hAnsi="Century Gothic" w:cs="Times New Roman"/>
          <w:sz w:val="18"/>
          <w:szCs w:val="18"/>
          <w:lang w:eastAsia="pl-PL"/>
        </w:rPr>
      </w:pPr>
    </w:p>
    <w:p w14:paraId="2D67A872" w14:textId="6D67C9CC" w:rsidR="000F1806" w:rsidRPr="00AA6BC7" w:rsidRDefault="00470045" w:rsidP="00640B35">
      <w:pPr>
        <w:spacing w:after="0" w:line="240" w:lineRule="auto"/>
        <w:ind w:left="5664"/>
        <w:rPr>
          <w:rFonts w:ascii="Century Gothic" w:eastAsia="Times New Roman" w:hAnsi="Century Gothic" w:cs="Times New Roman"/>
          <w:sz w:val="18"/>
          <w:szCs w:val="18"/>
          <w:lang w:eastAsia="pl-PL"/>
        </w:rPr>
      </w:pPr>
      <w:r>
        <w:rPr>
          <w:rFonts w:ascii="Century Gothic" w:eastAsia="Times New Roman" w:hAnsi="Century Gothic" w:cs="Times New Roman"/>
          <w:sz w:val="18"/>
          <w:szCs w:val="18"/>
          <w:lang w:eastAsia="pl-PL"/>
        </w:rPr>
        <w:t>Z up. Dyrektora Mirosław Zdunek, z-ca Dyrektora ds. technicznych</w:t>
      </w:r>
    </w:p>
    <w:sectPr w:rsidR="000F1806" w:rsidRPr="00AA6BC7" w:rsidSect="0075775E">
      <w:type w:val="continuous"/>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647D84" w14:textId="77777777" w:rsidR="0025168A" w:rsidRDefault="0025168A" w:rsidP="008A5607">
      <w:pPr>
        <w:spacing w:after="0" w:line="240" w:lineRule="auto"/>
      </w:pPr>
      <w:r>
        <w:separator/>
      </w:r>
    </w:p>
  </w:endnote>
  <w:endnote w:type="continuationSeparator" w:id="0">
    <w:p w14:paraId="3A3F6443" w14:textId="77777777" w:rsidR="0025168A" w:rsidRDefault="0025168A" w:rsidP="008A5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alibri"/>
    <w:charset w:val="00"/>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Bold">
    <w:altName w:val="Tahoma"/>
    <w:panose1 w:val="00000000000000000000"/>
    <w:charset w:val="EE"/>
    <w:family w:val="auto"/>
    <w:notTrueType/>
    <w:pitch w:val="default"/>
    <w:sig w:usb0="00000005" w:usb1="00000000" w:usb2="00000000" w:usb3="00000000" w:csb0="00000002"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venir-Light">
    <w:altName w:val="Calibri"/>
    <w:charset w:val="00"/>
    <w:family w:val="swiss"/>
    <w:pitch w:val="variable"/>
    <w:sig w:usb0="800000AF" w:usb1="5000204A" w:usb2="00000000" w:usb3="00000000" w:csb0="0000009B" w:csb1="00000000"/>
  </w:font>
  <w:font w:name="Consolas">
    <w:panose1 w:val="020B0609020204030204"/>
    <w:charset w:val="EE"/>
    <w:family w:val="modern"/>
    <w:pitch w:val="fixed"/>
    <w:sig w:usb0="E00006FF" w:usb1="0000FCFF" w:usb2="00000001" w:usb3="00000000" w:csb0="0000019F" w:csb1="00000000"/>
  </w:font>
  <w:font w:name="TimesNewRoman">
    <w:altName w:val="Yu Gothic"/>
    <w:panose1 w:val="00000000000000000000"/>
    <w:charset w:val="80"/>
    <w:family w:val="auto"/>
    <w:notTrueType/>
    <w:pitch w:val="default"/>
    <w:sig w:usb0="00000000"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7945818"/>
      <w:docPartObj>
        <w:docPartGallery w:val="Page Numbers (Bottom of Page)"/>
        <w:docPartUnique/>
      </w:docPartObj>
    </w:sdtPr>
    <w:sdtEndPr>
      <w:rPr>
        <w:rFonts w:ascii="Century Gothic" w:hAnsi="Century Gothic"/>
        <w:sz w:val="16"/>
        <w:szCs w:val="16"/>
      </w:rPr>
    </w:sdtEndPr>
    <w:sdtContent>
      <w:p w14:paraId="7819307C" w14:textId="05451330" w:rsidR="00952063" w:rsidRPr="005416AB" w:rsidRDefault="00952063">
        <w:pPr>
          <w:pStyle w:val="Stopka"/>
          <w:jc w:val="right"/>
          <w:rPr>
            <w:rFonts w:ascii="Century Gothic" w:hAnsi="Century Gothic"/>
            <w:sz w:val="16"/>
            <w:szCs w:val="16"/>
          </w:rPr>
        </w:pPr>
        <w:r w:rsidRPr="005416AB">
          <w:rPr>
            <w:rFonts w:ascii="Century Gothic" w:hAnsi="Century Gothic"/>
            <w:sz w:val="16"/>
            <w:szCs w:val="16"/>
          </w:rPr>
          <w:fldChar w:fldCharType="begin"/>
        </w:r>
        <w:r w:rsidRPr="005416AB">
          <w:rPr>
            <w:rFonts w:ascii="Century Gothic" w:hAnsi="Century Gothic"/>
            <w:sz w:val="16"/>
            <w:szCs w:val="16"/>
          </w:rPr>
          <w:instrText>PAGE   \* MERGEFORMAT</w:instrText>
        </w:r>
        <w:r w:rsidRPr="005416AB">
          <w:rPr>
            <w:rFonts w:ascii="Century Gothic" w:hAnsi="Century Gothic"/>
            <w:sz w:val="16"/>
            <w:szCs w:val="16"/>
          </w:rPr>
          <w:fldChar w:fldCharType="separate"/>
        </w:r>
        <w:r w:rsidR="00AA1553">
          <w:rPr>
            <w:rFonts w:ascii="Century Gothic" w:hAnsi="Century Gothic"/>
            <w:noProof/>
            <w:sz w:val="16"/>
            <w:szCs w:val="16"/>
          </w:rPr>
          <w:t>16</w:t>
        </w:r>
        <w:r w:rsidRPr="005416AB">
          <w:rPr>
            <w:rFonts w:ascii="Century Gothic" w:hAnsi="Century Gothic"/>
            <w:sz w:val="16"/>
            <w:szCs w:val="16"/>
          </w:rPr>
          <w:fldChar w:fldCharType="end"/>
        </w:r>
      </w:p>
    </w:sdtContent>
  </w:sdt>
  <w:p w14:paraId="7966064C" w14:textId="77777777" w:rsidR="00952063" w:rsidRDefault="0095206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31EEC" w14:textId="77777777" w:rsidR="0025168A" w:rsidRDefault="0025168A" w:rsidP="008A5607">
      <w:pPr>
        <w:spacing w:after="0" w:line="240" w:lineRule="auto"/>
      </w:pPr>
      <w:r>
        <w:separator/>
      </w:r>
    </w:p>
  </w:footnote>
  <w:footnote w:type="continuationSeparator" w:id="0">
    <w:p w14:paraId="7C5C2B3D" w14:textId="77777777" w:rsidR="0025168A" w:rsidRDefault="0025168A" w:rsidP="008A56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2"/>
      <w:numFmt w:val="none"/>
      <w:suff w:val="nothing"/>
      <w:lvlText w:val=""/>
      <w:lvlJc w:val="left"/>
      <w:pPr>
        <w:tabs>
          <w:tab w:val="num" w:pos="3261"/>
        </w:tabs>
        <w:ind w:left="3261" w:firstLine="0"/>
      </w:pPr>
    </w:lvl>
    <w:lvl w:ilvl="1">
      <w:start w:val="1"/>
      <w:numFmt w:val="none"/>
      <w:suff w:val="nothing"/>
      <w:lvlText w:val=""/>
      <w:lvlJc w:val="left"/>
      <w:pPr>
        <w:tabs>
          <w:tab w:val="num" w:pos="3261"/>
        </w:tabs>
        <w:ind w:left="3261" w:firstLine="0"/>
      </w:pPr>
    </w:lvl>
    <w:lvl w:ilvl="2">
      <w:start w:val="1"/>
      <w:numFmt w:val="none"/>
      <w:suff w:val="nothing"/>
      <w:lvlText w:val=""/>
      <w:lvlJc w:val="left"/>
      <w:pPr>
        <w:tabs>
          <w:tab w:val="num" w:pos="3261"/>
        </w:tabs>
        <w:ind w:left="3261" w:firstLine="0"/>
      </w:pPr>
    </w:lvl>
    <w:lvl w:ilvl="3">
      <w:start w:val="1"/>
      <w:numFmt w:val="none"/>
      <w:suff w:val="nothing"/>
      <w:lvlText w:val=""/>
      <w:lvlJc w:val="left"/>
      <w:pPr>
        <w:tabs>
          <w:tab w:val="num" w:pos="3261"/>
        </w:tabs>
        <w:ind w:left="3261" w:firstLine="0"/>
      </w:pPr>
    </w:lvl>
    <w:lvl w:ilvl="4">
      <w:start w:val="1"/>
      <w:numFmt w:val="none"/>
      <w:suff w:val="nothing"/>
      <w:lvlText w:val=""/>
      <w:lvlJc w:val="left"/>
      <w:pPr>
        <w:tabs>
          <w:tab w:val="num" w:pos="3261"/>
        </w:tabs>
        <w:ind w:left="3261" w:firstLine="0"/>
      </w:pPr>
    </w:lvl>
    <w:lvl w:ilvl="5">
      <w:start w:val="1"/>
      <w:numFmt w:val="none"/>
      <w:suff w:val="nothing"/>
      <w:lvlText w:val=""/>
      <w:lvlJc w:val="left"/>
      <w:pPr>
        <w:tabs>
          <w:tab w:val="num" w:pos="3261"/>
        </w:tabs>
        <w:ind w:left="3261" w:firstLine="0"/>
      </w:pPr>
    </w:lvl>
    <w:lvl w:ilvl="6">
      <w:start w:val="1"/>
      <w:numFmt w:val="none"/>
      <w:suff w:val="nothing"/>
      <w:lvlText w:val=""/>
      <w:lvlJc w:val="left"/>
      <w:pPr>
        <w:tabs>
          <w:tab w:val="num" w:pos="3261"/>
        </w:tabs>
        <w:ind w:left="3261" w:firstLine="0"/>
      </w:pPr>
    </w:lvl>
    <w:lvl w:ilvl="7">
      <w:start w:val="1"/>
      <w:numFmt w:val="none"/>
      <w:suff w:val="nothing"/>
      <w:lvlText w:val=""/>
      <w:lvlJc w:val="left"/>
      <w:pPr>
        <w:tabs>
          <w:tab w:val="num" w:pos="3261"/>
        </w:tabs>
        <w:ind w:left="3261" w:firstLine="0"/>
      </w:pPr>
    </w:lvl>
    <w:lvl w:ilvl="8">
      <w:start w:val="1"/>
      <w:numFmt w:val="none"/>
      <w:suff w:val="nothing"/>
      <w:lvlText w:val=""/>
      <w:lvlJc w:val="left"/>
      <w:pPr>
        <w:tabs>
          <w:tab w:val="num" w:pos="3261"/>
        </w:tabs>
        <w:ind w:left="3261" w:firstLine="0"/>
      </w:pPr>
    </w:lvl>
  </w:abstractNum>
  <w:abstractNum w:abstractNumId="1" w15:restartNumberingAfterBreak="0">
    <w:nsid w:val="00000006"/>
    <w:multiLevelType w:val="multilevel"/>
    <w:tmpl w:val="D7403DD8"/>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val="0"/>
      </w:rPr>
    </w:lvl>
    <w:lvl w:ilvl="3">
      <w:start w:val="1"/>
      <w:numFmt w:val="decimal"/>
      <w:lvlText w:val="%4."/>
      <w:lvlJc w:val="left"/>
      <w:pPr>
        <w:tabs>
          <w:tab w:val="num" w:pos="1800"/>
        </w:tabs>
        <w:ind w:left="1800" w:hanging="360"/>
      </w:pPr>
      <w:rPr>
        <w:b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7E37D1"/>
    <w:multiLevelType w:val="hybridMultilevel"/>
    <w:tmpl w:val="D812EA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F1669F"/>
    <w:multiLevelType w:val="hybridMultilevel"/>
    <w:tmpl w:val="9A0A1DA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 w15:restartNumberingAfterBreak="0">
    <w:nsid w:val="1627018E"/>
    <w:multiLevelType w:val="hybridMultilevel"/>
    <w:tmpl w:val="8C9A6642"/>
    <w:lvl w:ilvl="0" w:tplc="4C604F1E">
      <w:start w:val="1"/>
      <w:numFmt w:val="decimal"/>
      <w:lvlText w:val="%1."/>
      <w:lvlJc w:val="left"/>
      <w:pPr>
        <w:ind w:left="720" w:hanging="360"/>
      </w:pPr>
      <w:rPr>
        <w:rFonts w:ascii="Century Gothic" w:hAnsi="Century Gothic"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6C1322"/>
    <w:multiLevelType w:val="hybridMultilevel"/>
    <w:tmpl w:val="73CCE19A"/>
    <w:lvl w:ilvl="0" w:tplc="AE12872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9FB5A64"/>
    <w:multiLevelType w:val="hybridMultilevel"/>
    <w:tmpl w:val="E8662928"/>
    <w:lvl w:ilvl="0" w:tplc="28A0FC8A">
      <w:start w:val="1"/>
      <w:numFmt w:val="decimal"/>
      <w:lvlText w:val="%1)"/>
      <w:lvlJc w:val="left"/>
      <w:pPr>
        <w:ind w:left="1211" w:hanging="360"/>
      </w:pPr>
      <w:rPr>
        <w:rFonts w:cs="Times New Roman"/>
        <w:b w:val="0"/>
        <w:bCs/>
        <w:color w:val="auto"/>
      </w:rPr>
    </w:lvl>
    <w:lvl w:ilvl="1" w:tplc="04150019" w:tentative="1">
      <w:start w:val="1"/>
      <w:numFmt w:val="lowerLetter"/>
      <w:lvlText w:val="%2."/>
      <w:lvlJc w:val="left"/>
      <w:pPr>
        <w:ind w:left="1931" w:hanging="360"/>
      </w:pPr>
      <w:rPr>
        <w:rFonts w:cs="Times New Roman"/>
      </w:rPr>
    </w:lvl>
    <w:lvl w:ilvl="2" w:tplc="0415001B" w:tentative="1">
      <w:start w:val="1"/>
      <w:numFmt w:val="lowerRoman"/>
      <w:lvlText w:val="%3."/>
      <w:lvlJc w:val="right"/>
      <w:pPr>
        <w:ind w:left="2651" w:hanging="180"/>
      </w:pPr>
      <w:rPr>
        <w:rFonts w:cs="Times New Roman"/>
      </w:rPr>
    </w:lvl>
    <w:lvl w:ilvl="3" w:tplc="0415000F" w:tentative="1">
      <w:start w:val="1"/>
      <w:numFmt w:val="decimal"/>
      <w:lvlText w:val="%4."/>
      <w:lvlJc w:val="left"/>
      <w:pPr>
        <w:ind w:left="3371" w:hanging="360"/>
      </w:pPr>
      <w:rPr>
        <w:rFonts w:cs="Times New Roman"/>
      </w:rPr>
    </w:lvl>
    <w:lvl w:ilvl="4" w:tplc="04150019" w:tentative="1">
      <w:start w:val="1"/>
      <w:numFmt w:val="lowerLetter"/>
      <w:lvlText w:val="%5."/>
      <w:lvlJc w:val="left"/>
      <w:pPr>
        <w:ind w:left="4091" w:hanging="360"/>
      </w:pPr>
      <w:rPr>
        <w:rFonts w:cs="Times New Roman"/>
      </w:rPr>
    </w:lvl>
    <w:lvl w:ilvl="5" w:tplc="0415001B" w:tentative="1">
      <w:start w:val="1"/>
      <w:numFmt w:val="lowerRoman"/>
      <w:lvlText w:val="%6."/>
      <w:lvlJc w:val="right"/>
      <w:pPr>
        <w:ind w:left="4811" w:hanging="180"/>
      </w:pPr>
      <w:rPr>
        <w:rFonts w:cs="Times New Roman"/>
      </w:rPr>
    </w:lvl>
    <w:lvl w:ilvl="6" w:tplc="0415000F" w:tentative="1">
      <w:start w:val="1"/>
      <w:numFmt w:val="decimal"/>
      <w:lvlText w:val="%7."/>
      <w:lvlJc w:val="left"/>
      <w:pPr>
        <w:ind w:left="5531" w:hanging="360"/>
      </w:pPr>
      <w:rPr>
        <w:rFonts w:cs="Times New Roman"/>
      </w:rPr>
    </w:lvl>
    <w:lvl w:ilvl="7" w:tplc="04150019" w:tentative="1">
      <w:start w:val="1"/>
      <w:numFmt w:val="lowerLetter"/>
      <w:lvlText w:val="%8."/>
      <w:lvlJc w:val="left"/>
      <w:pPr>
        <w:ind w:left="6251" w:hanging="360"/>
      </w:pPr>
      <w:rPr>
        <w:rFonts w:cs="Times New Roman"/>
      </w:rPr>
    </w:lvl>
    <w:lvl w:ilvl="8" w:tplc="0415001B" w:tentative="1">
      <w:start w:val="1"/>
      <w:numFmt w:val="lowerRoman"/>
      <w:lvlText w:val="%9."/>
      <w:lvlJc w:val="right"/>
      <w:pPr>
        <w:ind w:left="6971" w:hanging="180"/>
      </w:pPr>
      <w:rPr>
        <w:rFonts w:cs="Times New Roman"/>
      </w:rPr>
    </w:lvl>
  </w:abstractNum>
  <w:abstractNum w:abstractNumId="7" w15:restartNumberingAfterBreak="0">
    <w:nsid w:val="1C4A7903"/>
    <w:multiLevelType w:val="hybridMultilevel"/>
    <w:tmpl w:val="3956E3A8"/>
    <w:lvl w:ilvl="0" w:tplc="AF4CA102">
      <w:start w:val="1"/>
      <w:numFmt w:val="decimal"/>
      <w:lvlText w:val="%1."/>
      <w:lvlJc w:val="left"/>
      <w:pPr>
        <w:ind w:left="876" w:hanging="45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1F8E40F6"/>
    <w:multiLevelType w:val="hybridMultilevel"/>
    <w:tmpl w:val="890E3EA2"/>
    <w:lvl w:ilvl="0" w:tplc="60A89D12">
      <w:start w:val="1"/>
      <w:numFmt w:val="decimal"/>
      <w:lvlText w:val="%1."/>
      <w:lvlJc w:val="left"/>
      <w:pPr>
        <w:tabs>
          <w:tab w:val="num" w:pos="737"/>
        </w:tabs>
        <w:ind w:left="737" w:hanging="453"/>
      </w:pPr>
      <w:rPr>
        <w:rFonts w:ascii="Century Gothic" w:hAnsi="Century Gothic" w:cs="Times New Roman" w:hint="default"/>
        <w:b w:val="0"/>
        <w:bCs/>
        <w:color w:val="auto"/>
        <w:sz w:val="18"/>
        <w:szCs w:val="18"/>
      </w:rPr>
    </w:lvl>
    <w:lvl w:ilvl="1" w:tplc="04150019" w:tentative="1">
      <w:start w:val="1"/>
      <w:numFmt w:val="lowerLetter"/>
      <w:lvlText w:val="%2."/>
      <w:lvlJc w:val="left"/>
      <w:pPr>
        <w:ind w:left="448" w:hanging="360"/>
      </w:pPr>
      <w:rPr>
        <w:rFonts w:cs="Times New Roman"/>
      </w:rPr>
    </w:lvl>
    <w:lvl w:ilvl="2" w:tplc="0415001B" w:tentative="1">
      <w:start w:val="1"/>
      <w:numFmt w:val="lowerRoman"/>
      <w:lvlText w:val="%3."/>
      <w:lvlJc w:val="right"/>
      <w:pPr>
        <w:ind w:left="1168" w:hanging="180"/>
      </w:pPr>
      <w:rPr>
        <w:rFonts w:cs="Times New Roman"/>
      </w:rPr>
    </w:lvl>
    <w:lvl w:ilvl="3" w:tplc="0415000F" w:tentative="1">
      <w:start w:val="1"/>
      <w:numFmt w:val="decimal"/>
      <w:lvlText w:val="%4."/>
      <w:lvlJc w:val="left"/>
      <w:pPr>
        <w:ind w:left="1888" w:hanging="360"/>
      </w:pPr>
      <w:rPr>
        <w:rFonts w:cs="Times New Roman"/>
      </w:rPr>
    </w:lvl>
    <w:lvl w:ilvl="4" w:tplc="04150019" w:tentative="1">
      <w:start w:val="1"/>
      <w:numFmt w:val="lowerLetter"/>
      <w:lvlText w:val="%5."/>
      <w:lvlJc w:val="left"/>
      <w:pPr>
        <w:ind w:left="2608" w:hanging="360"/>
      </w:pPr>
      <w:rPr>
        <w:rFonts w:cs="Times New Roman"/>
      </w:rPr>
    </w:lvl>
    <w:lvl w:ilvl="5" w:tplc="0415001B" w:tentative="1">
      <w:start w:val="1"/>
      <w:numFmt w:val="lowerRoman"/>
      <w:lvlText w:val="%6."/>
      <w:lvlJc w:val="right"/>
      <w:pPr>
        <w:ind w:left="3328" w:hanging="180"/>
      </w:pPr>
      <w:rPr>
        <w:rFonts w:cs="Times New Roman"/>
      </w:rPr>
    </w:lvl>
    <w:lvl w:ilvl="6" w:tplc="0415000F" w:tentative="1">
      <w:start w:val="1"/>
      <w:numFmt w:val="decimal"/>
      <w:lvlText w:val="%7."/>
      <w:lvlJc w:val="left"/>
      <w:pPr>
        <w:ind w:left="4048" w:hanging="360"/>
      </w:pPr>
      <w:rPr>
        <w:rFonts w:cs="Times New Roman"/>
      </w:rPr>
    </w:lvl>
    <w:lvl w:ilvl="7" w:tplc="04150019" w:tentative="1">
      <w:start w:val="1"/>
      <w:numFmt w:val="lowerLetter"/>
      <w:lvlText w:val="%8."/>
      <w:lvlJc w:val="left"/>
      <w:pPr>
        <w:ind w:left="4768" w:hanging="360"/>
      </w:pPr>
      <w:rPr>
        <w:rFonts w:cs="Times New Roman"/>
      </w:rPr>
    </w:lvl>
    <w:lvl w:ilvl="8" w:tplc="0415001B" w:tentative="1">
      <w:start w:val="1"/>
      <w:numFmt w:val="lowerRoman"/>
      <w:lvlText w:val="%9."/>
      <w:lvlJc w:val="right"/>
      <w:pPr>
        <w:ind w:left="5488" w:hanging="180"/>
      </w:pPr>
      <w:rPr>
        <w:rFonts w:cs="Times New Roman"/>
      </w:rPr>
    </w:lvl>
  </w:abstractNum>
  <w:abstractNum w:abstractNumId="9" w15:restartNumberingAfterBreak="0">
    <w:nsid w:val="22CB74C2"/>
    <w:multiLevelType w:val="hybridMultilevel"/>
    <w:tmpl w:val="13ECA3A8"/>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0" w15:restartNumberingAfterBreak="0">
    <w:nsid w:val="2EF23FE0"/>
    <w:multiLevelType w:val="hybridMultilevel"/>
    <w:tmpl w:val="68AAB6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FE5846"/>
    <w:multiLevelType w:val="multilevel"/>
    <w:tmpl w:val="7ABE30C8"/>
    <w:lvl w:ilvl="0">
      <w:start w:val="1"/>
      <w:numFmt w:val="decimal"/>
      <w:lvlText w:val="%1."/>
      <w:lvlJc w:val="left"/>
      <w:pPr>
        <w:ind w:left="360" w:hanging="360"/>
      </w:pPr>
    </w:lvl>
    <w:lvl w:ilvl="1">
      <w:start w:val="1"/>
      <w:numFmt w:val="decimal"/>
      <w:lvlText w:val="%2)"/>
      <w:lvlJc w:val="left"/>
      <w:pPr>
        <w:ind w:left="858" w:hanging="432"/>
      </w:pPr>
      <w:rPr>
        <w:rFonts w:ascii="Century Gothic" w:hAnsi="Century Gothic" w:hint="default"/>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874BEE"/>
    <w:multiLevelType w:val="multilevel"/>
    <w:tmpl w:val="41ACBC16"/>
    <w:lvl w:ilvl="0">
      <w:start w:val="12"/>
      <w:numFmt w:val="upperRoman"/>
      <w:lvlText w:val="%1."/>
      <w:lvlJc w:val="center"/>
      <w:pPr>
        <w:tabs>
          <w:tab w:val="num" w:pos="0"/>
        </w:tabs>
        <w:ind w:left="0" w:firstLine="0"/>
      </w:pPr>
      <w:rPr>
        <w:rFonts w:ascii="Calibri" w:hAnsi="Calibri" w:hint="default"/>
        <w:b/>
        <w:i w:val="0"/>
        <w:color w:val="auto"/>
        <w:sz w:val="20"/>
        <w:szCs w:val="20"/>
      </w:rPr>
    </w:lvl>
    <w:lvl w:ilvl="1">
      <w:start w:val="1"/>
      <w:numFmt w:val="decimal"/>
      <w:lvlText w:val="%2."/>
      <w:lvlJc w:val="left"/>
      <w:pPr>
        <w:tabs>
          <w:tab w:val="num" w:pos="284"/>
        </w:tabs>
        <w:ind w:left="284" w:hanging="284"/>
      </w:pPr>
      <w:rPr>
        <w:rFonts w:ascii="Times New Roman" w:hAnsi="Times New Roman" w:cs="Times New Roman" w:hint="default"/>
        <w:b w:val="0"/>
        <w:color w:val="auto"/>
        <w:sz w:val="20"/>
        <w:szCs w:val="20"/>
      </w:rPr>
    </w:lvl>
    <w:lvl w:ilvl="2">
      <w:start w:val="1"/>
      <w:numFmt w:val="decimal"/>
      <w:lvlText w:val="%3)"/>
      <w:lvlJc w:val="left"/>
      <w:pPr>
        <w:tabs>
          <w:tab w:val="num" w:pos="567"/>
        </w:tabs>
        <w:ind w:left="567" w:hanging="283"/>
      </w:pPr>
      <w:rPr>
        <w:rFonts w:hint="default"/>
        <w:b w:val="0"/>
        <w:color w:val="auto"/>
        <w:sz w:val="22"/>
        <w:szCs w:val="20"/>
      </w:rPr>
    </w:lvl>
    <w:lvl w:ilvl="3">
      <w:start w:val="1"/>
      <w:numFmt w:val="lowerLetter"/>
      <w:lvlText w:val="%4)"/>
      <w:lvlJc w:val="left"/>
      <w:pPr>
        <w:tabs>
          <w:tab w:val="num" w:pos="851"/>
        </w:tabs>
        <w:ind w:left="851" w:hanging="284"/>
      </w:pPr>
      <w:rPr>
        <w:rFonts w:ascii="Verdana" w:hAnsi="Verdana" w:hint="default"/>
        <w:b w:val="0"/>
        <w:color w:val="auto"/>
        <w:sz w:val="20"/>
        <w:szCs w:val="20"/>
      </w:rPr>
    </w:lvl>
    <w:lvl w:ilvl="4">
      <w:start w:val="1"/>
      <w:numFmt w:val="lowerLetter"/>
      <w:lvlText w:val="(%5)"/>
      <w:lvlJc w:val="left"/>
      <w:pPr>
        <w:tabs>
          <w:tab w:val="num" w:pos="1191"/>
        </w:tabs>
        <w:ind w:left="1191" w:hanging="340"/>
      </w:pPr>
      <w:rPr>
        <w:rFonts w:ascii="Calibri" w:hAnsi="Calibri" w:hint="default"/>
        <w:color w:val="auto"/>
      </w:rPr>
    </w:lvl>
    <w:lvl w:ilvl="5">
      <w:start w:val="1"/>
      <w:numFmt w:val="lowerRoman"/>
      <w:lvlText w:val="(%6)"/>
      <w:lvlJc w:val="left"/>
      <w:pPr>
        <w:tabs>
          <w:tab w:val="num" w:pos="284"/>
        </w:tabs>
        <w:ind w:left="0" w:firstLine="0"/>
      </w:pPr>
      <w:rPr>
        <w:rFonts w:hint="default"/>
      </w:rPr>
    </w:lvl>
    <w:lvl w:ilvl="6">
      <w:start w:val="1"/>
      <w:numFmt w:val="decimal"/>
      <w:lvlText w:val="%7."/>
      <w:lvlJc w:val="left"/>
      <w:pPr>
        <w:tabs>
          <w:tab w:val="num" w:pos="284"/>
        </w:tabs>
        <w:ind w:left="0" w:firstLine="0"/>
      </w:pPr>
      <w:rPr>
        <w:rFonts w:hint="default"/>
        <w:b w:val="0"/>
      </w:rPr>
    </w:lvl>
    <w:lvl w:ilvl="7">
      <w:start w:val="1"/>
      <w:numFmt w:val="lowerLetter"/>
      <w:lvlText w:val="%8."/>
      <w:lvlJc w:val="left"/>
      <w:pPr>
        <w:tabs>
          <w:tab w:val="num" w:pos="284"/>
        </w:tabs>
        <w:ind w:left="0" w:firstLine="0"/>
      </w:pPr>
      <w:rPr>
        <w:rFonts w:hint="default"/>
      </w:rPr>
    </w:lvl>
    <w:lvl w:ilvl="8">
      <w:start w:val="1"/>
      <w:numFmt w:val="lowerRoman"/>
      <w:lvlText w:val="%9."/>
      <w:lvlJc w:val="left"/>
      <w:pPr>
        <w:tabs>
          <w:tab w:val="num" w:pos="284"/>
        </w:tabs>
        <w:ind w:left="0" w:firstLine="0"/>
      </w:pPr>
      <w:rPr>
        <w:rFonts w:hint="default"/>
      </w:rPr>
    </w:lvl>
  </w:abstractNum>
  <w:abstractNum w:abstractNumId="13" w15:restartNumberingAfterBreak="0">
    <w:nsid w:val="34B23BF3"/>
    <w:multiLevelType w:val="hybridMultilevel"/>
    <w:tmpl w:val="C1E0672A"/>
    <w:lvl w:ilvl="0" w:tplc="DD2A39DA">
      <w:start w:val="1"/>
      <w:numFmt w:val="decimal"/>
      <w:lvlText w:val="%1."/>
      <w:lvlJc w:val="left"/>
      <w:pPr>
        <w:ind w:left="786" w:hanging="360"/>
      </w:pPr>
      <w:rPr>
        <w:rFonts w:cs="Tahoma,Bold"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36CE34BA"/>
    <w:multiLevelType w:val="hybridMultilevel"/>
    <w:tmpl w:val="9CF4A4CE"/>
    <w:lvl w:ilvl="0" w:tplc="05D4035E">
      <w:start w:val="1"/>
      <w:numFmt w:val="decimal"/>
      <w:lvlText w:val="%1."/>
      <w:lvlJc w:val="left"/>
      <w:pPr>
        <w:ind w:left="927" w:hanging="360"/>
      </w:pPr>
      <w:rPr>
        <w:rFonts w:eastAsia="Times New Roman" w:cs="Times New Roman" w:hint="default"/>
        <w:b w:val="0"/>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3A405BE4"/>
    <w:multiLevelType w:val="hybridMultilevel"/>
    <w:tmpl w:val="DA903D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FE741F1"/>
    <w:multiLevelType w:val="multilevel"/>
    <w:tmpl w:val="95402096"/>
    <w:lvl w:ilvl="0">
      <w:start w:val="12"/>
      <w:numFmt w:val="upperRoman"/>
      <w:lvlText w:val="%1."/>
      <w:lvlJc w:val="center"/>
      <w:pPr>
        <w:tabs>
          <w:tab w:val="num" w:pos="0"/>
        </w:tabs>
        <w:ind w:left="0" w:firstLine="0"/>
      </w:pPr>
      <w:rPr>
        <w:rFonts w:ascii="Calibri" w:hAnsi="Calibri" w:hint="default"/>
        <w:b/>
        <w:color w:val="auto"/>
        <w:sz w:val="20"/>
        <w:szCs w:val="20"/>
      </w:rPr>
    </w:lvl>
    <w:lvl w:ilvl="1">
      <w:start w:val="2"/>
      <w:numFmt w:val="decimal"/>
      <w:lvlText w:val="%2."/>
      <w:lvlJc w:val="left"/>
      <w:pPr>
        <w:tabs>
          <w:tab w:val="num" w:pos="284"/>
        </w:tabs>
        <w:ind w:left="284" w:hanging="284"/>
      </w:pPr>
      <w:rPr>
        <w:rFonts w:ascii="Times" w:hAnsi="Times" w:hint="default"/>
        <w:b w:val="0"/>
        <w:color w:val="auto"/>
      </w:rPr>
    </w:lvl>
    <w:lvl w:ilvl="2">
      <w:start w:val="2"/>
      <w:numFmt w:val="decimal"/>
      <w:lvlText w:val="%3)"/>
      <w:lvlJc w:val="left"/>
      <w:pPr>
        <w:tabs>
          <w:tab w:val="num" w:pos="850"/>
        </w:tabs>
        <w:ind w:left="850" w:hanging="283"/>
      </w:pPr>
      <w:rPr>
        <w:rFonts w:hint="default"/>
        <w:b w:val="0"/>
        <w:color w:val="auto"/>
      </w:rPr>
    </w:lvl>
    <w:lvl w:ilvl="3">
      <w:start w:val="1"/>
      <w:numFmt w:val="lowerLetter"/>
      <w:lvlText w:val="%4)"/>
      <w:lvlJc w:val="left"/>
      <w:pPr>
        <w:tabs>
          <w:tab w:val="num" w:pos="851"/>
        </w:tabs>
        <w:ind w:left="851" w:hanging="284"/>
      </w:pPr>
      <w:rPr>
        <w:rFonts w:ascii="Cambria" w:hAnsi="Cambria" w:cs="Times New Roman" w:hint="default"/>
        <w:b w:val="0"/>
      </w:rPr>
    </w:lvl>
    <w:lvl w:ilvl="4">
      <w:start w:val="1"/>
      <w:numFmt w:val="lowerLetter"/>
      <w:lvlText w:val="(%5)"/>
      <w:lvlJc w:val="left"/>
      <w:pPr>
        <w:tabs>
          <w:tab w:val="num" w:pos="1191"/>
        </w:tabs>
        <w:ind w:left="1191" w:hanging="340"/>
      </w:pPr>
      <w:rPr>
        <w:rFonts w:ascii="Calibri" w:hAnsi="Calibri" w:hint="default"/>
        <w:color w:val="auto"/>
      </w:rPr>
    </w:lvl>
    <w:lvl w:ilvl="5">
      <w:start w:val="1"/>
      <w:numFmt w:val="lowerRoman"/>
      <w:lvlText w:val="(%6)"/>
      <w:lvlJc w:val="left"/>
      <w:pPr>
        <w:tabs>
          <w:tab w:val="num" w:pos="284"/>
        </w:tabs>
        <w:ind w:left="0" w:firstLine="0"/>
      </w:pPr>
      <w:rPr>
        <w:rFonts w:hint="default"/>
      </w:rPr>
    </w:lvl>
    <w:lvl w:ilvl="6">
      <w:start w:val="1"/>
      <w:numFmt w:val="decimal"/>
      <w:lvlText w:val="%7."/>
      <w:lvlJc w:val="left"/>
      <w:pPr>
        <w:tabs>
          <w:tab w:val="num" w:pos="284"/>
        </w:tabs>
        <w:ind w:left="0" w:firstLine="0"/>
      </w:pPr>
      <w:rPr>
        <w:rFonts w:hint="default"/>
        <w:b w:val="0"/>
      </w:rPr>
    </w:lvl>
    <w:lvl w:ilvl="7">
      <w:start w:val="1"/>
      <w:numFmt w:val="lowerLetter"/>
      <w:lvlText w:val="%8."/>
      <w:lvlJc w:val="left"/>
      <w:pPr>
        <w:tabs>
          <w:tab w:val="num" w:pos="284"/>
        </w:tabs>
        <w:ind w:left="0" w:firstLine="0"/>
      </w:pPr>
      <w:rPr>
        <w:rFonts w:hint="default"/>
      </w:rPr>
    </w:lvl>
    <w:lvl w:ilvl="8">
      <w:start w:val="1"/>
      <w:numFmt w:val="lowerRoman"/>
      <w:lvlText w:val="%9."/>
      <w:lvlJc w:val="left"/>
      <w:pPr>
        <w:tabs>
          <w:tab w:val="num" w:pos="284"/>
        </w:tabs>
        <w:ind w:left="0" w:firstLine="0"/>
      </w:pPr>
      <w:rPr>
        <w:rFonts w:hint="default"/>
      </w:rPr>
    </w:lvl>
  </w:abstractNum>
  <w:abstractNum w:abstractNumId="17" w15:restartNumberingAfterBreak="0">
    <w:nsid w:val="44AA767E"/>
    <w:multiLevelType w:val="multilevel"/>
    <w:tmpl w:val="395606CE"/>
    <w:lvl w:ilvl="0">
      <w:start w:val="1"/>
      <w:numFmt w:val="decimal"/>
      <w:lvlText w:val="%1."/>
      <w:lvlJc w:val="left"/>
      <w:pPr>
        <w:ind w:left="720" w:hanging="360"/>
      </w:pPr>
    </w:lvl>
    <w:lvl w:ilvl="1">
      <w:start w:val="1"/>
      <w:numFmt w:val="decimal"/>
      <w:isLgl/>
      <w:lvlText w:val="%1.%2."/>
      <w:lvlJc w:val="left"/>
      <w:pPr>
        <w:ind w:left="1437" w:hanging="444"/>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7E67449"/>
    <w:multiLevelType w:val="hybridMultilevel"/>
    <w:tmpl w:val="C9DEF980"/>
    <w:lvl w:ilvl="0" w:tplc="3B88199A">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05E6DBF"/>
    <w:multiLevelType w:val="hybridMultilevel"/>
    <w:tmpl w:val="180E5034"/>
    <w:lvl w:ilvl="0" w:tplc="1A9080BC">
      <w:start w:val="13"/>
      <w:numFmt w:val="decimal"/>
      <w:lvlText w:val="%1."/>
      <w:lvlJc w:val="left"/>
      <w:pPr>
        <w:ind w:left="786"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51572D2F"/>
    <w:multiLevelType w:val="hybridMultilevel"/>
    <w:tmpl w:val="FCF04F7A"/>
    <w:lvl w:ilvl="0" w:tplc="7A50E092">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9A84235"/>
    <w:multiLevelType w:val="multilevel"/>
    <w:tmpl w:val="FB92D5D6"/>
    <w:lvl w:ilvl="0">
      <w:start w:val="14"/>
      <w:numFmt w:val="upperRoman"/>
      <w:lvlText w:val="%1."/>
      <w:lvlJc w:val="center"/>
      <w:pPr>
        <w:tabs>
          <w:tab w:val="num" w:pos="0"/>
        </w:tabs>
        <w:ind w:left="0" w:firstLine="0"/>
      </w:pPr>
      <w:rPr>
        <w:rFonts w:ascii="Cambria" w:hAnsi="Cambria" w:cs="Times New Roman" w:hint="default"/>
        <w:b/>
        <w:i w:val="0"/>
        <w:color w:val="auto"/>
        <w:sz w:val="22"/>
        <w:szCs w:val="20"/>
      </w:rPr>
    </w:lvl>
    <w:lvl w:ilvl="1">
      <w:start w:val="1"/>
      <w:numFmt w:val="decimal"/>
      <w:lvlText w:val="%2."/>
      <w:lvlJc w:val="left"/>
      <w:pPr>
        <w:tabs>
          <w:tab w:val="num" w:pos="284"/>
        </w:tabs>
        <w:ind w:left="284" w:hanging="284"/>
      </w:pPr>
      <w:rPr>
        <w:rFonts w:ascii="Times New Roman" w:hAnsi="Times New Roman" w:cs="Times New Roman" w:hint="default"/>
        <w:b w:val="0"/>
        <w:i w:val="0"/>
        <w:color w:val="auto"/>
        <w:sz w:val="22"/>
        <w:szCs w:val="18"/>
      </w:rPr>
    </w:lvl>
    <w:lvl w:ilvl="2">
      <w:start w:val="1"/>
      <w:numFmt w:val="decimal"/>
      <w:lvlText w:val="%3)"/>
      <w:lvlJc w:val="left"/>
      <w:pPr>
        <w:tabs>
          <w:tab w:val="num" w:pos="567"/>
        </w:tabs>
        <w:ind w:left="567" w:hanging="283"/>
      </w:pPr>
      <w:rPr>
        <w:rFonts w:hint="default"/>
        <w:b w:val="0"/>
        <w:color w:val="auto"/>
        <w:sz w:val="22"/>
        <w:szCs w:val="20"/>
      </w:rPr>
    </w:lvl>
    <w:lvl w:ilvl="3">
      <w:start w:val="1"/>
      <w:numFmt w:val="lowerLetter"/>
      <w:lvlText w:val="%4)"/>
      <w:lvlJc w:val="left"/>
      <w:pPr>
        <w:tabs>
          <w:tab w:val="num" w:pos="851"/>
        </w:tabs>
        <w:ind w:left="851" w:hanging="284"/>
      </w:pPr>
      <w:rPr>
        <w:rFonts w:ascii="Cambria" w:hAnsi="Cambria" w:cs="Times New Roman" w:hint="default"/>
        <w:b w:val="0"/>
        <w:color w:val="auto"/>
        <w:sz w:val="22"/>
        <w:szCs w:val="20"/>
      </w:rPr>
    </w:lvl>
    <w:lvl w:ilvl="4">
      <w:start w:val="1"/>
      <w:numFmt w:val="lowerLetter"/>
      <w:lvlText w:val="(%5)"/>
      <w:lvlJc w:val="left"/>
      <w:pPr>
        <w:tabs>
          <w:tab w:val="num" w:pos="1191"/>
        </w:tabs>
        <w:ind w:left="1191" w:hanging="340"/>
      </w:pPr>
      <w:rPr>
        <w:rFonts w:ascii="Times" w:hAnsi="Times" w:hint="default"/>
        <w:color w:val="auto"/>
        <w:sz w:val="20"/>
      </w:rPr>
    </w:lvl>
    <w:lvl w:ilvl="5">
      <w:start w:val="1"/>
      <w:numFmt w:val="lowerRoman"/>
      <w:lvlText w:val="(%6)"/>
      <w:lvlJc w:val="left"/>
      <w:pPr>
        <w:tabs>
          <w:tab w:val="num" w:pos="284"/>
        </w:tabs>
        <w:ind w:left="0" w:firstLine="0"/>
      </w:pPr>
      <w:rPr>
        <w:rFonts w:hint="default"/>
      </w:rPr>
    </w:lvl>
    <w:lvl w:ilvl="6">
      <w:start w:val="1"/>
      <w:numFmt w:val="decimal"/>
      <w:lvlText w:val="%7."/>
      <w:lvlJc w:val="left"/>
      <w:pPr>
        <w:tabs>
          <w:tab w:val="num" w:pos="284"/>
        </w:tabs>
        <w:ind w:left="0" w:firstLine="0"/>
      </w:pPr>
      <w:rPr>
        <w:rFonts w:hint="default"/>
        <w:b w:val="0"/>
      </w:rPr>
    </w:lvl>
    <w:lvl w:ilvl="7">
      <w:start w:val="1"/>
      <w:numFmt w:val="lowerLetter"/>
      <w:lvlText w:val="%8."/>
      <w:lvlJc w:val="left"/>
      <w:pPr>
        <w:tabs>
          <w:tab w:val="num" w:pos="284"/>
        </w:tabs>
        <w:ind w:left="0" w:firstLine="0"/>
      </w:pPr>
      <w:rPr>
        <w:rFonts w:hint="default"/>
      </w:rPr>
    </w:lvl>
    <w:lvl w:ilvl="8">
      <w:start w:val="1"/>
      <w:numFmt w:val="lowerRoman"/>
      <w:lvlText w:val="%9."/>
      <w:lvlJc w:val="left"/>
      <w:pPr>
        <w:tabs>
          <w:tab w:val="num" w:pos="284"/>
        </w:tabs>
        <w:ind w:left="0" w:firstLine="0"/>
      </w:pPr>
      <w:rPr>
        <w:rFonts w:hint="default"/>
      </w:rPr>
    </w:lvl>
  </w:abstractNum>
  <w:abstractNum w:abstractNumId="23" w15:restartNumberingAfterBreak="0">
    <w:nsid w:val="62022555"/>
    <w:multiLevelType w:val="hybridMultilevel"/>
    <w:tmpl w:val="6C020838"/>
    <w:lvl w:ilvl="0" w:tplc="02D60D02">
      <w:start w:val="1"/>
      <w:numFmt w:val="decimal"/>
      <w:lvlText w:val="%1."/>
      <w:lvlJc w:val="left"/>
      <w:pPr>
        <w:ind w:left="502"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733D40DB"/>
    <w:multiLevelType w:val="multilevel"/>
    <w:tmpl w:val="BE0C8940"/>
    <w:lvl w:ilvl="0">
      <w:start w:val="12"/>
      <w:numFmt w:val="upperRoman"/>
      <w:lvlText w:val="%1."/>
      <w:lvlJc w:val="center"/>
      <w:pPr>
        <w:tabs>
          <w:tab w:val="num" w:pos="0"/>
        </w:tabs>
        <w:ind w:left="0" w:firstLine="0"/>
      </w:pPr>
      <w:rPr>
        <w:rFonts w:ascii="Calibri" w:hAnsi="Calibri" w:hint="default"/>
        <w:b/>
        <w:color w:val="auto"/>
        <w:sz w:val="20"/>
        <w:szCs w:val="20"/>
      </w:rPr>
    </w:lvl>
    <w:lvl w:ilvl="1">
      <w:start w:val="2"/>
      <w:numFmt w:val="decimal"/>
      <w:lvlText w:val="%2."/>
      <w:lvlJc w:val="left"/>
      <w:pPr>
        <w:tabs>
          <w:tab w:val="num" w:pos="284"/>
        </w:tabs>
        <w:ind w:left="284" w:hanging="284"/>
      </w:pPr>
      <w:rPr>
        <w:rFonts w:ascii="Times New Roman" w:hAnsi="Times New Roman" w:cs="Times New Roman" w:hint="default"/>
        <w:b w:val="0"/>
        <w:color w:val="auto"/>
      </w:rPr>
    </w:lvl>
    <w:lvl w:ilvl="2">
      <w:start w:val="4"/>
      <w:numFmt w:val="decimal"/>
      <w:lvlText w:val="%3)"/>
      <w:lvlJc w:val="left"/>
      <w:pPr>
        <w:tabs>
          <w:tab w:val="num" w:pos="567"/>
        </w:tabs>
        <w:ind w:left="567" w:hanging="283"/>
      </w:pPr>
      <w:rPr>
        <w:rFonts w:hint="default"/>
        <w:b w:val="0"/>
        <w:color w:val="auto"/>
      </w:rPr>
    </w:lvl>
    <w:lvl w:ilvl="3">
      <w:start w:val="1"/>
      <w:numFmt w:val="lowerLetter"/>
      <w:lvlText w:val="%4)"/>
      <w:lvlJc w:val="left"/>
      <w:pPr>
        <w:tabs>
          <w:tab w:val="num" w:pos="851"/>
        </w:tabs>
        <w:ind w:left="851" w:hanging="284"/>
      </w:pPr>
      <w:rPr>
        <w:rFonts w:ascii="Times New Roman" w:hAnsi="Times New Roman" w:cs="Times New Roman" w:hint="default"/>
        <w:b w:val="0"/>
      </w:rPr>
    </w:lvl>
    <w:lvl w:ilvl="4">
      <w:start w:val="1"/>
      <w:numFmt w:val="lowerLetter"/>
      <w:lvlText w:val="(%5)"/>
      <w:lvlJc w:val="left"/>
      <w:pPr>
        <w:tabs>
          <w:tab w:val="num" w:pos="1191"/>
        </w:tabs>
        <w:ind w:left="1191" w:hanging="340"/>
      </w:pPr>
      <w:rPr>
        <w:rFonts w:ascii="Calibri" w:hAnsi="Calibri" w:hint="default"/>
        <w:color w:val="auto"/>
      </w:rPr>
    </w:lvl>
    <w:lvl w:ilvl="5">
      <w:start w:val="1"/>
      <w:numFmt w:val="lowerRoman"/>
      <w:lvlText w:val="(%6)"/>
      <w:lvlJc w:val="left"/>
      <w:pPr>
        <w:tabs>
          <w:tab w:val="num" w:pos="284"/>
        </w:tabs>
        <w:ind w:left="0" w:firstLine="0"/>
      </w:pPr>
      <w:rPr>
        <w:rFonts w:hint="default"/>
      </w:rPr>
    </w:lvl>
    <w:lvl w:ilvl="6">
      <w:start w:val="1"/>
      <w:numFmt w:val="decimal"/>
      <w:lvlText w:val="%7."/>
      <w:lvlJc w:val="left"/>
      <w:pPr>
        <w:tabs>
          <w:tab w:val="num" w:pos="284"/>
        </w:tabs>
        <w:ind w:left="0" w:firstLine="0"/>
      </w:pPr>
      <w:rPr>
        <w:rFonts w:hint="default"/>
        <w:b w:val="0"/>
      </w:rPr>
    </w:lvl>
    <w:lvl w:ilvl="7">
      <w:start w:val="1"/>
      <w:numFmt w:val="lowerLetter"/>
      <w:lvlText w:val="%8."/>
      <w:lvlJc w:val="left"/>
      <w:pPr>
        <w:tabs>
          <w:tab w:val="num" w:pos="284"/>
        </w:tabs>
        <w:ind w:left="0" w:firstLine="0"/>
      </w:pPr>
      <w:rPr>
        <w:rFonts w:hint="default"/>
      </w:rPr>
    </w:lvl>
    <w:lvl w:ilvl="8">
      <w:start w:val="1"/>
      <w:numFmt w:val="lowerRoman"/>
      <w:lvlText w:val="%9."/>
      <w:lvlJc w:val="left"/>
      <w:pPr>
        <w:tabs>
          <w:tab w:val="num" w:pos="284"/>
        </w:tabs>
        <w:ind w:left="0" w:firstLine="0"/>
      </w:pPr>
      <w:rPr>
        <w:rFonts w:hint="default"/>
      </w:rPr>
    </w:lvl>
  </w:abstractNum>
  <w:abstractNum w:abstractNumId="25" w15:restartNumberingAfterBreak="0">
    <w:nsid w:val="7441249A"/>
    <w:multiLevelType w:val="hybridMultilevel"/>
    <w:tmpl w:val="9B7C4AF2"/>
    <w:lvl w:ilvl="0" w:tplc="87F422E2">
      <w:start w:val="1"/>
      <w:numFmt w:val="lowerLetter"/>
      <w:lvlText w:val="%1)"/>
      <w:lvlJc w:val="left"/>
      <w:pPr>
        <w:ind w:left="1069" w:hanging="360"/>
      </w:pPr>
      <w:rPr>
        <w:rFonts w:hint="default"/>
        <w:b/>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6" w15:restartNumberingAfterBreak="0">
    <w:nsid w:val="76B26F02"/>
    <w:multiLevelType w:val="hybridMultilevel"/>
    <w:tmpl w:val="EE98E97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15:restartNumberingAfterBreak="0">
    <w:nsid w:val="7B832877"/>
    <w:multiLevelType w:val="hybridMultilevel"/>
    <w:tmpl w:val="5A70D2AC"/>
    <w:lvl w:ilvl="0" w:tplc="E4007A0A">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632903586">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2120417">
    <w:abstractNumId w:val="21"/>
  </w:num>
  <w:num w:numId="3" w16cid:durableId="1636370073">
    <w:abstractNumId w:val="27"/>
  </w:num>
  <w:num w:numId="4" w16cid:durableId="59255049">
    <w:abstractNumId w:val="8"/>
  </w:num>
  <w:num w:numId="5" w16cid:durableId="454713177">
    <w:abstractNumId w:val="25"/>
  </w:num>
  <w:num w:numId="6" w16cid:durableId="2101871101">
    <w:abstractNumId w:val="19"/>
  </w:num>
  <w:num w:numId="7" w16cid:durableId="971403295">
    <w:abstractNumId w:val="10"/>
  </w:num>
  <w:num w:numId="8" w16cid:durableId="1608385584">
    <w:abstractNumId w:val="13"/>
  </w:num>
  <w:num w:numId="9" w16cid:durableId="1390107852">
    <w:abstractNumId w:val="7"/>
  </w:num>
  <w:num w:numId="10" w16cid:durableId="133836051">
    <w:abstractNumId w:val="15"/>
  </w:num>
  <w:num w:numId="11" w16cid:durableId="1237739982">
    <w:abstractNumId w:val="5"/>
  </w:num>
  <w:num w:numId="12" w16cid:durableId="1684475083">
    <w:abstractNumId w:val="2"/>
  </w:num>
  <w:num w:numId="13" w16cid:durableId="543375291">
    <w:abstractNumId w:val="17"/>
  </w:num>
  <w:num w:numId="14" w16cid:durableId="74061734">
    <w:abstractNumId w:val="14"/>
  </w:num>
  <w:num w:numId="15" w16cid:durableId="1848405540">
    <w:abstractNumId w:val="9"/>
  </w:num>
  <w:num w:numId="16" w16cid:durableId="1347291985">
    <w:abstractNumId w:val="12"/>
  </w:num>
  <w:num w:numId="17" w16cid:durableId="1218860075">
    <w:abstractNumId w:val="16"/>
  </w:num>
  <w:num w:numId="18" w16cid:durableId="1129205594">
    <w:abstractNumId w:val="22"/>
  </w:num>
  <w:num w:numId="19" w16cid:durableId="2051027231">
    <w:abstractNumId w:val="3"/>
  </w:num>
  <w:num w:numId="20" w16cid:durableId="556210056">
    <w:abstractNumId w:val="24"/>
  </w:num>
  <w:num w:numId="21" w16cid:durableId="1113407088">
    <w:abstractNumId w:val="23"/>
  </w:num>
  <w:num w:numId="22" w16cid:durableId="549222275">
    <w:abstractNumId w:val="20"/>
  </w:num>
  <w:num w:numId="23" w16cid:durableId="1995406203">
    <w:abstractNumId w:val="26"/>
  </w:num>
  <w:num w:numId="24" w16cid:durableId="388771643">
    <w:abstractNumId w:val="18"/>
  </w:num>
  <w:num w:numId="25" w16cid:durableId="271474396">
    <w:abstractNumId w:val="11"/>
  </w:num>
  <w:num w:numId="26" w16cid:durableId="1507555944">
    <w:abstractNumId w:val="4"/>
  </w:num>
  <w:num w:numId="27" w16cid:durableId="105677760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936"/>
    <w:rsid w:val="00000307"/>
    <w:rsid w:val="00002528"/>
    <w:rsid w:val="0000384E"/>
    <w:rsid w:val="000039C3"/>
    <w:rsid w:val="00003B3E"/>
    <w:rsid w:val="00005F2A"/>
    <w:rsid w:val="00006CFD"/>
    <w:rsid w:val="00010611"/>
    <w:rsid w:val="00012111"/>
    <w:rsid w:val="00013798"/>
    <w:rsid w:val="00014131"/>
    <w:rsid w:val="000158DA"/>
    <w:rsid w:val="00015C95"/>
    <w:rsid w:val="0002061A"/>
    <w:rsid w:val="000214A1"/>
    <w:rsid w:val="000253C9"/>
    <w:rsid w:val="000256E9"/>
    <w:rsid w:val="00026ABC"/>
    <w:rsid w:val="00030A12"/>
    <w:rsid w:val="000324B0"/>
    <w:rsid w:val="000344E7"/>
    <w:rsid w:val="00036449"/>
    <w:rsid w:val="00037DF1"/>
    <w:rsid w:val="000404D3"/>
    <w:rsid w:val="00040BDC"/>
    <w:rsid w:val="00042316"/>
    <w:rsid w:val="00045090"/>
    <w:rsid w:val="00047313"/>
    <w:rsid w:val="000475BF"/>
    <w:rsid w:val="00047BA2"/>
    <w:rsid w:val="00047D82"/>
    <w:rsid w:val="00050108"/>
    <w:rsid w:val="00052F78"/>
    <w:rsid w:val="00053840"/>
    <w:rsid w:val="00055554"/>
    <w:rsid w:val="000571A6"/>
    <w:rsid w:val="00064B03"/>
    <w:rsid w:val="00070B68"/>
    <w:rsid w:val="000720E8"/>
    <w:rsid w:val="00076ACF"/>
    <w:rsid w:val="0007770F"/>
    <w:rsid w:val="000777B5"/>
    <w:rsid w:val="0008033D"/>
    <w:rsid w:val="000808FD"/>
    <w:rsid w:val="00083AD6"/>
    <w:rsid w:val="00083E8C"/>
    <w:rsid w:val="0008452C"/>
    <w:rsid w:val="00084EA6"/>
    <w:rsid w:val="00087369"/>
    <w:rsid w:val="000877B8"/>
    <w:rsid w:val="00091374"/>
    <w:rsid w:val="00093ECB"/>
    <w:rsid w:val="0009678C"/>
    <w:rsid w:val="0009699C"/>
    <w:rsid w:val="00096CC8"/>
    <w:rsid w:val="000A0278"/>
    <w:rsid w:val="000A033A"/>
    <w:rsid w:val="000A06B1"/>
    <w:rsid w:val="000A0F50"/>
    <w:rsid w:val="000A23B9"/>
    <w:rsid w:val="000A45D5"/>
    <w:rsid w:val="000A568B"/>
    <w:rsid w:val="000A614C"/>
    <w:rsid w:val="000A65BB"/>
    <w:rsid w:val="000B09E3"/>
    <w:rsid w:val="000B18FE"/>
    <w:rsid w:val="000B2972"/>
    <w:rsid w:val="000B3169"/>
    <w:rsid w:val="000B5CB9"/>
    <w:rsid w:val="000B6931"/>
    <w:rsid w:val="000C00BD"/>
    <w:rsid w:val="000C112E"/>
    <w:rsid w:val="000C1A14"/>
    <w:rsid w:val="000C2FDD"/>
    <w:rsid w:val="000C3B39"/>
    <w:rsid w:val="000C6247"/>
    <w:rsid w:val="000C6C3D"/>
    <w:rsid w:val="000D00DD"/>
    <w:rsid w:val="000D00F6"/>
    <w:rsid w:val="000D099C"/>
    <w:rsid w:val="000D30D7"/>
    <w:rsid w:val="000D4CE6"/>
    <w:rsid w:val="000D585E"/>
    <w:rsid w:val="000E37DA"/>
    <w:rsid w:val="000F15E6"/>
    <w:rsid w:val="000F1631"/>
    <w:rsid w:val="000F1806"/>
    <w:rsid w:val="000F24F2"/>
    <w:rsid w:val="000F3646"/>
    <w:rsid w:val="000F7326"/>
    <w:rsid w:val="00101025"/>
    <w:rsid w:val="00104612"/>
    <w:rsid w:val="00104954"/>
    <w:rsid w:val="0010554E"/>
    <w:rsid w:val="00105A7D"/>
    <w:rsid w:val="00107621"/>
    <w:rsid w:val="00110464"/>
    <w:rsid w:val="001115E0"/>
    <w:rsid w:val="00113ECE"/>
    <w:rsid w:val="0011490A"/>
    <w:rsid w:val="00115D10"/>
    <w:rsid w:val="00117A12"/>
    <w:rsid w:val="0012019B"/>
    <w:rsid w:val="001226CB"/>
    <w:rsid w:val="00122D8C"/>
    <w:rsid w:val="00124AF3"/>
    <w:rsid w:val="00124B3E"/>
    <w:rsid w:val="00127DC1"/>
    <w:rsid w:val="0013376F"/>
    <w:rsid w:val="00135DFA"/>
    <w:rsid w:val="001372E8"/>
    <w:rsid w:val="00140459"/>
    <w:rsid w:val="00140E9E"/>
    <w:rsid w:val="00140F3D"/>
    <w:rsid w:val="00142A2B"/>
    <w:rsid w:val="00142F79"/>
    <w:rsid w:val="00144F13"/>
    <w:rsid w:val="00145512"/>
    <w:rsid w:val="001458D1"/>
    <w:rsid w:val="00146D61"/>
    <w:rsid w:val="001510BD"/>
    <w:rsid w:val="00154A6C"/>
    <w:rsid w:val="00156E89"/>
    <w:rsid w:val="00157918"/>
    <w:rsid w:val="0016166D"/>
    <w:rsid w:val="00162445"/>
    <w:rsid w:val="00163357"/>
    <w:rsid w:val="00164076"/>
    <w:rsid w:val="00164CB2"/>
    <w:rsid w:val="00165587"/>
    <w:rsid w:val="00167757"/>
    <w:rsid w:val="00173508"/>
    <w:rsid w:val="00174859"/>
    <w:rsid w:val="0017649B"/>
    <w:rsid w:val="00181820"/>
    <w:rsid w:val="001826EB"/>
    <w:rsid w:val="00184250"/>
    <w:rsid w:val="00185210"/>
    <w:rsid w:val="001859B3"/>
    <w:rsid w:val="00187A88"/>
    <w:rsid w:val="00193825"/>
    <w:rsid w:val="00196A66"/>
    <w:rsid w:val="001A11AD"/>
    <w:rsid w:val="001A1438"/>
    <w:rsid w:val="001A260E"/>
    <w:rsid w:val="001A5383"/>
    <w:rsid w:val="001A685D"/>
    <w:rsid w:val="001B2719"/>
    <w:rsid w:val="001B3932"/>
    <w:rsid w:val="001B46A0"/>
    <w:rsid w:val="001B48A3"/>
    <w:rsid w:val="001B54FB"/>
    <w:rsid w:val="001B66E7"/>
    <w:rsid w:val="001B7A56"/>
    <w:rsid w:val="001B7A93"/>
    <w:rsid w:val="001C088E"/>
    <w:rsid w:val="001C0BF9"/>
    <w:rsid w:val="001C25C5"/>
    <w:rsid w:val="001C27D3"/>
    <w:rsid w:val="001C3431"/>
    <w:rsid w:val="001C54CA"/>
    <w:rsid w:val="001C762D"/>
    <w:rsid w:val="001C7A8B"/>
    <w:rsid w:val="001D00F4"/>
    <w:rsid w:val="001D0DDC"/>
    <w:rsid w:val="001D25E4"/>
    <w:rsid w:val="001D70F4"/>
    <w:rsid w:val="001D771D"/>
    <w:rsid w:val="001D7B8D"/>
    <w:rsid w:val="001E00DC"/>
    <w:rsid w:val="001E0C38"/>
    <w:rsid w:val="001E2F89"/>
    <w:rsid w:val="001E4E0F"/>
    <w:rsid w:val="001E6108"/>
    <w:rsid w:val="001E61BD"/>
    <w:rsid w:val="001E67DF"/>
    <w:rsid w:val="001E7F80"/>
    <w:rsid w:val="001F0EC9"/>
    <w:rsid w:val="001F1BD6"/>
    <w:rsid w:val="001F2093"/>
    <w:rsid w:val="001F21BC"/>
    <w:rsid w:val="001F4BA6"/>
    <w:rsid w:val="00200A47"/>
    <w:rsid w:val="002036F3"/>
    <w:rsid w:val="00203703"/>
    <w:rsid w:val="00204DD4"/>
    <w:rsid w:val="00206A71"/>
    <w:rsid w:val="00206C59"/>
    <w:rsid w:val="00206C6E"/>
    <w:rsid w:val="00210655"/>
    <w:rsid w:val="00210FE0"/>
    <w:rsid w:val="0021139F"/>
    <w:rsid w:val="00211F92"/>
    <w:rsid w:val="00212982"/>
    <w:rsid w:val="00213241"/>
    <w:rsid w:val="0021394D"/>
    <w:rsid w:val="00213ED4"/>
    <w:rsid w:val="0021460C"/>
    <w:rsid w:val="00214D7C"/>
    <w:rsid w:val="00215090"/>
    <w:rsid w:val="00216744"/>
    <w:rsid w:val="00216AA6"/>
    <w:rsid w:val="0021739C"/>
    <w:rsid w:val="00220238"/>
    <w:rsid w:val="00220491"/>
    <w:rsid w:val="00220C95"/>
    <w:rsid w:val="002230EF"/>
    <w:rsid w:val="00225772"/>
    <w:rsid w:val="00230026"/>
    <w:rsid w:val="00232237"/>
    <w:rsid w:val="002337FF"/>
    <w:rsid w:val="00241D34"/>
    <w:rsid w:val="00241DFD"/>
    <w:rsid w:val="00243766"/>
    <w:rsid w:val="00243FB6"/>
    <w:rsid w:val="0024483F"/>
    <w:rsid w:val="00245A0D"/>
    <w:rsid w:val="00245C16"/>
    <w:rsid w:val="00247BE5"/>
    <w:rsid w:val="00247C51"/>
    <w:rsid w:val="0025168A"/>
    <w:rsid w:val="002519FD"/>
    <w:rsid w:val="00251ED5"/>
    <w:rsid w:val="00253258"/>
    <w:rsid w:val="002555B6"/>
    <w:rsid w:val="00263324"/>
    <w:rsid w:val="0026434F"/>
    <w:rsid w:val="00264470"/>
    <w:rsid w:val="0026459F"/>
    <w:rsid w:val="00264B40"/>
    <w:rsid w:val="0026535B"/>
    <w:rsid w:val="00266B0B"/>
    <w:rsid w:val="0027382B"/>
    <w:rsid w:val="002771A1"/>
    <w:rsid w:val="002807EB"/>
    <w:rsid w:val="00281674"/>
    <w:rsid w:val="002829D0"/>
    <w:rsid w:val="002843E0"/>
    <w:rsid w:val="00286C5E"/>
    <w:rsid w:val="00287B6E"/>
    <w:rsid w:val="00287D6D"/>
    <w:rsid w:val="00291263"/>
    <w:rsid w:val="0029147C"/>
    <w:rsid w:val="0029202B"/>
    <w:rsid w:val="0029221E"/>
    <w:rsid w:val="00294693"/>
    <w:rsid w:val="00295034"/>
    <w:rsid w:val="002954E2"/>
    <w:rsid w:val="00296013"/>
    <w:rsid w:val="002A1FFE"/>
    <w:rsid w:val="002A2F84"/>
    <w:rsid w:val="002A3963"/>
    <w:rsid w:val="002A453B"/>
    <w:rsid w:val="002A6B2E"/>
    <w:rsid w:val="002B323B"/>
    <w:rsid w:val="002B3488"/>
    <w:rsid w:val="002B4782"/>
    <w:rsid w:val="002B494B"/>
    <w:rsid w:val="002B6BA8"/>
    <w:rsid w:val="002B6C7F"/>
    <w:rsid w:val="002C2377"/>
    <w:rsid w:val="002C237F"/>
    <w:rsid w:val="002C4F22"/>
    <w:rsid w:val="002C5617"/>
    <w:rsid w:val="002C6880"/>
    <w:rsid w:val="002D273B"/>
    <w:rsid w:val="002D2C37"/>
    <w:rsid w:val="002D5E44"/>
    <w:rsid w:val="002D619D"/>
    <w:rsid w:val="002D6C44"/>
    <w:rsid w:val="002D7F5D"/>
    <w:rsid w:val="002E08A1"/>
    <w:rsid w:val="002E1425"/>
    <w:rsid w:val="002E233C"/>
    <w:rsid w:val="002E4093"/>
    <w:rsid w:val="002E759E"/>
    <w:rsid w:val="002E793C"/>
    <w:rsid w:val="002F2192"/>
    <w:rsid w:val="002F22B3"/>
    <w:rsid w:val="002F30A0"/>
    <w:rsid w:val="002F33E0"/>
    <w:rsid w:val="00302B23"/>
    <w:rsid w:val="0030388C"/>
    <w:rsid w:val="00306C15"/>
    <w:rsid w:val="00310197"/>
    <w:rsid w:val="00311FA4"/>
    <w:rsid w:val="00313715"/>
    <w:rsid w:val="00313EFB"/>
    <w:rsid w:val="003141F5"/>
    <w:rsid w:val="003149C9"/>
    <w:rsid w:val="00317874"/>
    <w:rsid w:val="00320D30"/>
    <w:rsid w:val="00321A7E"/>
    <w:rsid w:val="0032306B"/>
    <w:rsid w:val="00323B98"/>
    <w:rsid w:val="003252E8"/>
    <w:rsid w:val="0032652E"/>
    <w:rsid w:val="00326BB8"/>
    <w:rsid w:val="00326C46"/>
    <w:rsid w:val="00326FA2"/>
    <w:rsid w:val="00327842"/>
    <w:rsid w:val="003337BD"/>
    <w:rsid w:val="00333851"/>
    <w:rsid w:val="00333E0A"/>
    <w:rsid w:val="003373AF"/>
    <w:rsid w:val="00340C49"/>
    <w:rsid w:val="00343ECB"/>
    <w:rsid w:val="00344EE0"/>
    <w:rsid w:val="00351DBB"/>
    <w:rsid w:val="00354FAE"/>
    <w:rsid w:val="00361097"/>
    <w:rsid w:val="00361A74"/>
    <w:rsid w:val="00364E22"/>
    <w:rsid w:val="003652C1"/>
    <w:rsid w:val="003706DE"/>
    <w:rsid w:val="0037136C"/>
    <w:rsid w:val="00371446"/>
    <w:rsid w:val="00377B49"/>
    <w:rsid w:val="00383071"/>
    <w:rsid w:val="00384E68"/>
    <w:rsid w:val="00384EC1"/>
    <w:rsid w:val="00385614"/>
    <w:rsid w:val="00390ED1"/>
    <w:rsid w:val="0039381B"/>
    <w:rsid w:val="00393EFA"/>
    <w:rsid w:val="00393F3B"/>
    <w:rsid w:val="00395F82"/>
    <w:rsid w:val="00397165"/>
    <w:rsid w:val="003973F4"/>
    <w:rsid w:val="00397F89"/>
    <w:rsid w:val="003A1FE1"/>
    <w:rsid w:val="003A26C1"/>
    <w:rsid w:val="003A2BA7"/>
    <w:rsid w:val="003A34B2"/>
    <w:rsid w:val="003A68BB"/>
    <w:rsid w:val="003A746B"/>
    <w:rsid w:val="003A7B6C"/>
    <w:rsid w:val="003B052D"/>
    <w:rsid w:val="003B1CD8"/>
    <w:rsid w:val="003B682C"/>
    <w:rsid w:val="003C1AE3"/>
    <w:rsid w:val="003C5B75"/>
    <w:rsid w:val="003C5FB2"/>
    <w:rsid w:val="003D199D"/>
    <w:rsid w:val="003D3E02"/>
    <w:rsid w:val="003D5549"/>
    <w:rsid w:val="003D6B42"/>
    <w:rsid w:val="003D7325"/>
    <w:rsid w:val="003E039A"/>
    <w:rsid w:val="003E0A7D"/>
    <w:rsid w:val="003E0EFB"/>
    <w:rsid w:val="003E2108"/>
    <w:rsid w:val="003E2D58"/>
    <w:rsid w:val="003E34E1"/>
    <w:rsid w:val="003E3884"/>
    <w:rsid w:val="003E414C"/>
    <w:rsid w:val="003E4BD2"/>
    <w:rsid w:val="003E57F2"/>
    <w:rsid w:val="003E68DE"/>
    <w:rsid w:val="003F7D7D"/>
    <w:rsid w:val="004006A1"/>
    <w:rsid w:val="0040250E"/>
    <w:rsid w:val="00403627"/>
    <w:rsid w:val="0040378A"/>
    <w:rsid w:val="00404BB5"/>
    <w:rsid w:val="00406DEF"/>
    <w:rsid w:val="00407615"/>
    <w:rsid w:val="00410C94"/>
    <w:rsid w:val="004174FD"/>
    <w:rsid w:val="0042103C"/>
    <w:rsid w:val="00422D2A"/>
    <w:rsid w:val="00424594"/>
    <w:rsid w:val="004253CA"/>
    <w:rsid w:val="00426BC1"/>
    <w:rsid w:val="004270FB"/>
    <w:rsid w:val="00430C3A"/>
    <w:rsid w:val="00431D75"/>
    <w:rsid w:val="0043504A"/>
    <w:rsid w:val="0043638F"/>
    <w:rsid w:val="00437040"/>
    <w:rsid w:val="004416B9"/>
    <w:rsid w:val="00442170"/>
    <w:rsid w:val="00442298"/>
    <w:rsid w:val="0044256B"/>
    <w:rsid w:val="00442A13"/>
    <w:rsid w:val="00442B2C"/>
    <w:rsid w:val="00443CDC"/>
    <w:rsid w:val="00445535"/>
    <w:rsid w:val="004463F9"/>
    <w:rsid w:val="00446F14"/>
    <w:rsid w:val="004476A1"/>
    <w:rsid w:val="00450276"/>
    <w:rsid w:val="00450736"/>
    <w:rsid w:val="00452693"/>
    <w:rsid w:val="0045355C"/>
    <w:rsid w:val="00453AB8"/>
    <w:rsid w:val="00456B57"/>
    <w:rsid w:val="00462C8D"/>
    <w:rsid w:val="00465D94"/>
    <w:rsid w:val="00466677"/>
    <w:rsid w:val="00470045"/>
    <w:rsid w:val="004705F0"/>
    <w:rsid w:val="00471EAF"/>
    <w:rsid w:val="0047203A"/>
    <w:rsid w:val="004724D5"/>
    <w:rsid w:val="004727F5"/>
    <w:rsid w:val="004728F4"/>
    <w:rsid w:val="00473D22"/>
    <w:rsid w:val="00480187"/>
    <w:rsid w:val="0048532C"/>
    <w:rsid w:val="00485ACA"/>
    <w:rsid w:val="00485D49"/>
    <w:rsid w:val="004865C0"/>
    <w:rsid w:val="00490C24"/>
    <w:rsid w:val="004919AD"/>
    <w:rsid w:val="00493BB5"/>
    <w:rsid w:val="004957B6"/>
    <w:rsid w:val="00497C6B"/>
    <w:rsid w:val="004A12AB"/>
    <w:rsid w:val="004A288A"/>
    <w:rsid w:val="004A4B97"/>
    <w:rsid w:val="004A4DE5"/>
    <w:rsid w:val="004B1862"/>
    <w:rsid w:val="004B3239"/>
    <w:rsid w:val="004B3C11"/>
    <w:rsid w:val="004C0451"/>
    <w:rsid w:val="004C1AEC"/>
    <w:rsid w:val="004C26A6"/>
    <w:rsid w:val="004C2BA6"/>
    <w:rsid w:val="004C5534"/>
    <w:rsid w:val="004C639A"/>
    <w:rsid w:val="004C7418"/>
    <w:rsid w:val="004C7F4A"/>
    <w:rsid w:val="004D08AF"/>
    <w:rsid w:val="004D1877"/>
    <w:rsid w:val="004D29FF"/>
    <w:rsid w:val="004D3394"/>
    <w:rsid w:val="004D6D2E"/>
    <w:rsid w:val="004D7788"/>
    <w:rsid w:val="004E0068"/>
    <w:rsid w:val="004E0471"/>
    <w:rsid w:val="004E3F79"/>
    <w:rsid w:val="004E42F2"/>
    <w:rsid w:val="004E7E7C"/>
    <w:rsid w:val="004F162B"/>
    <w:rsid w:val="004F270C"/>
    <w:rsid w:val="004F3034"/>
    <w:rsid w:val="004F412C"/>
    <w:rsid w:val="004F5C7B"/>
    <w:rsid w:val="00502FA1"/>
    <w:rsid w:val="00504431"/>
    <w:rsid w:val="00505859"/>
    <w:rsid w:val="0050670B"/>
    <w:rsid w:val="00513DF6"/>
    <w:rsid w:val="005156BC"/>
    <w:rsid w:val="00515C96"/>
    <w:rsid w:val="00523705"/>
    <w:rsid w:val="00525EC6"/>
    <w:rsid w:val="005262D1"/>
    <w:rsid w:val="0052706B"/>
    <w:rsid w:val="005275A4"/>
    <w:rsid w:val="00530B1A"/>
    <w:rsid w:val="005323A8"/>
    <w:rsid w:val="005341D3"/>
    <w:rsid w:val="00540963"/>
    <w:rsid w:val="00540D6A"/>
    <w:rsid w:val="00540DDA"/>
    <w:rsid w:val="005416AB"/>
    <w:rsid w:val="00542217"/>
    <w:rsid w:val="005438AC"/>
    <w:rsid w:val="00543A3B"/>
    <w:rsid w:val="0054516D"/>
    <w:rsid w:val="005476EA"/>
    <w:rsid w:val="00554893"/>
    <w:rsid w:val="005551ED"/>
    <w:rsid w:val="00556F5C"/>
    <w:rsid w:val="005575C9"/>
    <w:rsid w:val="005610A1"/>
    <w:rsid w:val="00562125"/>
    <w:rsid w:val="00563A6F"/>
    <w:rsid w:val="00571863"/>
    <w:rsid w:val="00572A41"/>
    <w:rsid w:val="005743AF"/>
    <w:rsid w:val="005749A1"/>
    <w:rsid w:val="00577C92"/>
    <w:rsid w:val="0058244B"/>
    <w:rsid w:val="00582F1D"/>
    <w:rsid w:val="00583202"/>
    <w:rsid w:val="00587AA3"/>
    <w:rsid w:val="00590798"/>
    <w:rsid w:val="00591071"/>
    <w:rsid w:val="005917AE"/>
    <w:rsid w:val="00592545"/>
    <w:rsid w:val="005949DF"/>
    <w:rsid w:val="005A1DE3"/>
    <w:rsid w:val="005A2613"/>
    <w:rsid w:val="005A34E4"/>
    <w:rsid w:val="005A4315"/>
    <w:rsid w:val="005A6A6D"/>
    <w:rsid w:val="005B0D65"/>
    <w:rsid w:val="005B1E72"/>
    <w:rsid w:val="005B2050"/>
    <w:rsid w:val="005B2D70"/>
    <w:rsid w:val="005B73EB"/>
    <w:rsid w:val="005C1B39"/>
    <w:rsid w:val="005C1E4A"/>
    <w:rsid w:val="005C3637"/>
    <w:rsid w:val="005C3AA0"/>
    <w:rsid w:val="005C7E22"/>
    <w:rsid w:val="005D3050"/>
    <w:rsid w:val="005D378E"/>
    <w:rsid w:val="005D576D"/>
    <w:rsid w:val="005E0D58"/>
    <w:rsid w:val="005E2A35"/>
    <w:rsid w:val="005E2C9C"/>
    <w:rsid w:val="005E33BD"/>
    <w:rsid w:val="005E3F0C"/>
    <w:rsid w:val="005E4726"/>
    <w:rsid w:val="005E641D"/>
    <w:rsid w:val="005E6860"/>
    <w:rsid w:val="005F004F"/>
    <w:rsid w:val="005F14B6"/>
    <w:rsid w:val="005F477C"/>
    <w:rsid w:val="006007AA"/>
    <w:rsid w:val="00600867"/>
    <w:rsid w:val="006017DB"/>
    <w:rsid w:val="00602497"/>
    <w:rsid w:val="0060253B"/>
    <w:rsid w:val="00603E79"/>
    <w:rsid w:val="0061046D"/>
    <w:rsid w:val="00614E1A"/>
    <w:rsid w:val="00616337"/>
    <w:rsid w:val="00616F8A"/>
    <w:rsid w:val="00617891"/>
    <w:rsid w:val="00621132"/>
    <w:rsid w:val="006305D1"/>
    <w:rsid w:val="00634F58"/>
    <w:rsid w:val="0063788E"/>
    <w:rsid w:val="00640863"/>
    <w:rsid w:val="00640B35"/>
    <w:rsid w:val="00642515"/>
    <w:rsid w:val="00643F4A"/>
    <w:rsid w:val="006449AB"/>
    <w:rsid w:val="00644CEC"/>
    <w:rsid w:val="00645BB2"/>
    <w:rsid w:val="00646278"/>
    <w:rsid w:val="00650CCE"/>
    <w:rsid w:val="00652F4B"/>
    <w:rsid w:val="00654907"/>
    <w:rsid w:val="00655E60"/>
    <w:rsid w:val="006563EF"/>
    <w:rsid w:val="006613CE"/>
    <w:rsid w:val="006615BF"/>
    <w:rsid w:val="00665DAA"/>
    <w:rsid w:val="00672602"/>
    <w:rsid w:val="0067458B"/>
    <w:rsid w:val="00675146"/>
    <w:rsid w:val="00675E2C"/>
    <w:rsid w:val="0067689B"/>
    <w:rsid w:val="00682773"/>
    <w:rsid w:val="00683E15"/>
    <w:rsid w:val="00684347"/>
    <w:rsid w:val="00685E07"/>
    <w:rsid w:val="006862F1"/>
    <w:rsid w:val="006869DF"/>
    <w:rsid w:val="00691BDB"/>
    <w:rsid w:val="00692ACD"/>
    <w:rsid w:val="006963DB"/>
    <w:rsid w:val="006A0B32"/>
    <w:rsid w:val="006A10E0"/>
    <w:rsid w:val="006A20B1"/>
    <w:rsid w:val="006A248E"/>
    <w:rsid w:val="006A2DC8"/>
    <w:rsid w:val="006A3BF1"/>
    <w:rsid w:val="006A70A4"/>
    <w:rsid w:val="006A7BCC"/>
    <w:rsid w:val="006A7FA0"/>
    <w:rsid w:val="006B273C"/>
    <w:rsid w:val="006B3338"/>
    <w:rsid w:val="006B6DE5"/>
    <w:rsid w:val="006C5656"/>
    <w:rsid w:val="006C5841"/>
    <w:rsid w:val="006C600D"/>
    <w:rsid w:val="006D10BE"/>
    <w:rsid w:val="006D322F"/>
    <w:rsid w:val="006D41ED"/>
    <w:rsid w:val="006D68EE"/>
    <w:rsid w:val="006D6AA1"/>
    <w:rsid w:val="006D6C67"/>
    <w:rsid w:val="006D7EB6"/>
    <w:rsid w:val="006E07E4"/>
    <w:rsid w:val="006E190D"/>
    <w:rsid w:val="006E4F41"/>
    <w:rsid w:val="006E594A"/>
    <w:rsid w:val="006E5D98"/>
    <w:rsid w:val="006E6FEE"/>
    <w:rsid w:val="006E71EA"/>
    <w:rsid w:val="006F0950"/>
    <w:rsid w:val="006F120F"/>
    <w:rsid w:val="006F2A06"/>
    <w:rsid w:val="006F2DD4"/>
    <w:rsid w:val="006F311E"/>
    <w:rsid w:val="00701469"/>
    <w:rsid w:val="007024B9"/>
    <w:rsid w:val="0070492F"/>
    <w:rsid w:val="00705BB7"/>
    <w:rsid w:val="0070677C"/>
    <w:rsid w:val="00706B3E"/>
    <w:rsid w:val="00707C5F"/>
    <w:rsid w:val="0071062D"/>
    <w:rsid w:val="007118AF"/>
    <w:rsid w:val="00713C94"/>
    <w:rsid w:val="00714013"/>
    <w:rsid w:val="00714F42"/>
    <w:rsid w:val="007158DF"/>
    <w:rsid w:val="007222F1"/>
    <w:rsid w:val="00723A9A"/>
    <w:rsid w:val="00724CAF"/>
    <w:rsid w:val="007326D3"/>
    <w:rsid w:val="00733F45"/>
    <w:rsid w:val="00735DA5"/>
    <w:rsid w:val="00736D36"/>
    <w:rsid w:val="00737344"/>
    <w:rsid w:val="00737AA2"/>
    <w:rsid w:val="00740142"/>
    <w:rsid w:val="007406C6"/>
    <w:rsid w:val="00741F6A"/>
    <w:rsid w:val="0074396C"/>
    <w:rsid w:val="0074435E"/>
    <w:rsid w:val="00744B1A"/>
    <w:rsid w:val="00744BDA"/>
    <w:rsid w:val="00747320"/>
    <w:rsid w:val="0075084D"/>
    <w:rsid w:val="007518D7"/>
    <w:rsid w:val="0075194A"/>
    <w:rsid w:val="00753FFF"/>
    <w:rsid w:val="0075505E"/>
    <w:rsid w:val="00755B3B"/>
    <w:rsid w:val="0075775E"/>
    <w:rsid w:val="00763CE1"/>
    <w:rsid w:val="00764C03"/>
    <w:rsid w:val="007667B4"/>
    <w:rsid w:val="00772C5B"/>
    <w:rsid w:val="00773C6D"/>
    <w:rsid w:val="007761B7"/>
    <w:rsid w:val="007761F1"/>
    <w:rsid w:val="0077655D"/>
    <w:rsid w:val="00776DD9"/>
    <w:rsid w:val="00777CAB"/>
    <w:rsid w:val="00781A83"/>
    <w:rsid w:val="00783964"/>
    <w:rsid w:val="007852ED"/>
    <w:rsid w:val="0079067F"/>
    <w:rsid w:val="00791CDB"/>
    <w:rsid w:val="00797E62"/>
    <w:rsid w:val="007A3701"/>
    <w:rsid w:val="007A5CE6"/>
    <w:rsid w:val="007A70BB"/>
    <w:rsid w:val="007A78B6"/>
    <w:rsid w:val="007A7E0C"/>
    <w:rsid w:val="007B1517"/>
    <w:rsid w:val="007B1D81"/>
    <w:rsid w:val="007B2D1E"/>
    <w:rsid w:val="007B71F4"/>
    <w:rsid w:val="007C14AA"/>
    <w:rsid w:val="007C2CDC"/>
    <w:rsid w:val="007C53CB"/>
    <w:rsid w:val="007C7307"/>
    <w:rsid w:val="007D0CB6"/>
    <w:rsid w:val="007D1079"/>
    <w:rsid w:val="007D1EE0"/>
    <w:rsid w:val="007D21F6"/>
    <w:rsid w:val="007D2718"/>
    <w:rsid w:val="007D490A"/>
    <w:rsid w:val="007D49FC"/>
    <w:rsid w:val="007E00A8"/>
    <w:rsid w:val="007E01C7"/>
    <w:rsid w:val="007F22CB"/>
    <w:rsid w:val="007F23A7"/>
    <w:rsid w:val="007F2847"/>
    <w:rsid w:val="007F526F"/>
    <w:rsid w:val="007F6A85"/>
    <w:rsid w:val="007F71C0"/>
    <w:rsid w:val="00800F60"/>
    <w:rsid w:val="00801C21"/>
    <w:rsid w:val="00804676"/>
    <w:rsid w:val="00804715"/>
    <w:rsid w:val="00804EE8"/>
    <w:rsid w:val="00807297"/>
    <w:rsid w:val="00807722"/>
    <w:rsid w:val="00807EAF"/>
    <w:rsid w:val="00810A7C"/>
    <w:rsid w:val="00812270"/>
    <w:rsid w:val="0081367C"/>
    <w:rsid w:val="00814033"/>
    <w:rsid w:val="00814A4B"/>
    <w:rsid w:val="008152E7"/>
    <w:rsid w:val="00816775"/>
    <w:rsid w:val="00820A13"/>
    <w:rsid w:val="00820DF5"/>
    <w:rsid w:val="00823AD0"/>
    <w:rsid w:val="008252A8"/>
    <w:rsid w:val="008275CA"/>
    <w:rsid w:val="00830506"/>
    <w:rsid w:val="00832F19"/>
    <w:rsid w:val="00833ED9"/>
    <w:rsid w:val="008342E0"/>
    <w:rsid w:val="008352A5"/>
    <w:rsid w:val="00836487"/>
    <w:rsid w:val="00836C03"/>
    <w:rsid w:val="0084008D"/>
    <w:rsid w:val="00840891"/>
    <w:rsid w:val="00840F9A"/>
    <w:rsid w:val="0084126C"/>
    <w:rsid w:val="008451D9"/>
    <w:rsid w:val="00847432"/>
    <w:rsid w:val="00850ADF"/>
    <w:rsid w:val="00852808"/>
    <w:rsid w:val="00852CE9"/>
    <w:rsid w:val="00853737"/>
    <w:rsid w:val="00856EFD"/>
    <w:rsid w:val="00857542"/>
    <w:rsid w:val="0086016D"/>
    <w:rsid w:val="008607E8"/>
    <w:rsid w:val="00860DBE"/>
    <w:rsid w:val="00860EB0"/>
    <w:rsid w:val="008625FC"/>
    <w:rsid w:val="008631E8"/>
    <w:rsid w:val="008637E8"/>
    <w:rsid w:val="0086494A"/>
    <w:rsid w:val="0086506A"/>
    <w:rsid w:val="008651E8"/>
    <w:rsid w:val="00865BE0"/>
    <w:rsid w:val="00866607"/>
    <w:rsid w:val="0087030C"/>
    <w:rsid w:val="00870352"/>
    <w:rsid w:val="00870528"/>
    <w:rsid w:val="00870644"/>
    <w:rsid w:val="00870954"/>
    <w:rsid w:val="00871E02"/>
    <w:rsid w:val="00873C11"/>
    <w:rsid w:val="00876C01"/>
    <w:rsid w:val="00880700"/>
    <w:rsid w:val="00881696"/>
    <w:rsid w:val="0088381C"/>
    <w:rsid w:val="00883898"/>
    <w:rsid w:val="008843F4"/>
    <w:rsid w:val="00884F8B"/>
    <w:rsid w:val="008850EA"/>
    <w:rsid w:val="008857F7"/>
    <w:rsid w:val="00885B20"/>
    <w:rsid w:val="008875AC"/>
    <w:rsid w:val="008915BA"/>
    <w:rsid w:val="008916C7"/>
    <w:rsid w:val="00892633"/>
    <w:rsid w:val="00894046"/>
    <w:rsid w:val="00894653"/>
    <w:rsid w:val="00894F22"/>
    <w:rsid w:val="008951D3"/>
    <w:rsid w:val="008961FE"/>
    <w:rsid w:val="00897F72"/>
    <w:rsid w:val="008A1EBD"/>
    <w:rsid w:val="008A5607"/>
    <w:rsid w:val="008A7307"/>
    <w:rsid w:val="008A78AC"/>
    <w:rsid w:val="008B07B0"/>
    <w:rsid w:val="008B0B94"/>
    <w:rsid w:val="008B0EC7"/>
    <w:rsid w:val="008B19FC"/>
    <w:rsid w:val="008B33FA"/>
    <w:rsid w:val="008B3E9A"/>
    <w:rsid w:val="008C1158"/>
    <w:rsid w:val="008C1FAA"/>
    <w:rsid w:val="008C22E8"/>
    <w:rsid w:val="008C53F5"/>
    <w:rsid w:val="008C5EB4"/>
    <w:rsid w:val="008D0A4C"/>
    <w:rsid w:val="008D1BC5"/>
    <w:rsid w:val="008D27C5"/>
    <w:rsid w:val="008D7164"/>
    <w:rsid w:val="008E2DB7"/>
    <w:rsid w:val="008E4C29"/>
    <w:rsid w:val="008F2285"/>
    <w:rsid w:val="008F2829"/>
    <w:rsid w:val="008F412F"/>
    <w:rsid w:val="008F7F05"/>
    <w:rsid w:val="00900D14"/>
    <w:rsid w:val="00901A4C"/>
    <w:rsid w:val="0090219D"/>
    <w:rsid w:val="00903885"/>
    <w:rsid w:val="00905446"/>
    <w:rsid w:val="00907CA7"/>
    <w:rsid w:val="009118F4"/>
    <w:rsid w:val="009140DD"/>
    <w:rsid w:val="00914378"/>
    <w:rsid w:val="00915015"/>
    <w:rsid w:val="009160A1"/>
    <w:rsid w:val="00916B51"/>
    <w:rsid w:val="009226AA"/>
    <w:rsid w:val="00922952"/>
    <w:rsid w:val="009241AD"/>
    <w:rsid w:val="0093086B"/>
    <w:rsid w:val="00930B1C"/>
    <w:rsid w:val="00931115"/>
    <w:rsid w:val="00931695"/>
    <w:rsid w:val="00934D30"/>
    <w:rsid w:val="00941E2C"/>
    <w:rsid w:val="009429B8"/>
    <w:rsid w:val="00943A9F"/>
    <w:rsid w:val="00946EAA"/>
    <w:rsid w:val="00951111"/>
    <w:rsid w:val="00951DAD"/>
    <w:rsid w:val="00952063"/>
    <w:rsid w:val="009534BE"/>
    <w:rsid w:val="00953A7B"/>
    <w:rsid w:val="00955570"/>
    <w:rsid w:val="009563CB"/>
    <w:rsid w:val="0096060F"/>
    <w:rsid w:val="00960F0C"/>
    <w:rsid w:val="00961BEB"/>
    <w:rsid w:val="009646C1"/>
    <w:rsid w:val="00964C15"/>
    <w:rsid w:val="00967838"/>
    <w:rsid w:val="00967B1F"/>
    <w:rsid w:val="00973005"/>
    <w:rsid w:val="00973006"/>
    <w:rsid w:val="00974379"/>
    <w:rsid w:val="00975266"/>
    <w:rsid w:val="00977AB5"/>
    <w:rsid w:val="0098159A"/>
    <w:rsid w:val="00983326"/>
    <w:rsid w:val="009837B5"/>
    <w:rsid w:val="00983D4E"/>
    <w:rsid w:val="00984E6F"/>
    <w:rsid w:val="00986F98"/>
    <w:rsid w:val="009905D2"/>
    <w:rsid w:val="00993327"/>
    <w:rsid w:val="009955C5"/>
    <w:rsid w:val="009A1AEC"/>
    <w:rsid w:val="009A2FDA"/>
    <w:rsid w:val="009A5EDD"/>
    <w:rsid w:val="009B2695"/>
    <w:rsid w:val="009B2EEF"/>
    <w:rsid w:val="009B4168"/>
    <w:rsid w:val="009B4717"/>
    <w:rsid w:val="009B4D8D"/>
    <w:rsid w:val="009B7C59"/>
    <w:rsid w:val="009C0FFE"/>
    <w:rsid w:val="009C3F87"/>
    <w:rsid w:val="009C4106"/>
    <w:rsid w:val="009D080E"/>
    <w:rsid w:val="009D21A1"/>
    <w:rsid w:val="009D22E0"/>
    <w:rsid w:val="009D27C5"/>
    <w:rsid w:val="009D33ED"/>
    <w:rsid w:val="009D4D5A"/>
    <w:rsid w:val="009E4371"/>
    <w:rsid w:val="009F2792"/>
    <w:rsid w:val="009F477D"/>
    <w:rsid w:val="009F6309"/>
    <w:rsid w:val="009F78E8"/>
    <w:rsid w:val="00A00E81"/>
    <w:rsid w:val="00A024C6"/>
    <w:rsid w:val="00A02C15"/>
    <w:rsid w:val="00A030EB"/>
    <w:rsid w:val="00A0490B"/>
    <w:rsid w:val="00A04F01"/>
    <w:rsid w:val="00A072B7"/>
    <w:rsid w:val="00A075D5"/>
    <w:rsid w:val="00A11758"/>
    <w:rsid w:val="00A11A40"/>
    <w:rsid w:val="00A11C69"/>
    <w:rsid w:val="00A11F0A"/>
    <w:rsid w:val="00A15933"/>
    <w:rsid w:val="00A208FB"/>
    <w:rsid w:val="00A20A43"/>
    <w:rsid w:val="00A22E60"/>
    <w:rsid w:val="00A230B3"/>
    <w:rsid w:val="00A24099"/>
    <w:rsid w:val="00A2440E"/>
    <w:rsid w:val="00A25274"/>
    <w:rsid w:val="00A26462"/>
    <w:rsid w:val="00A27EE8"/>
    <w:rsid w:val="00A302EF"/>
    <w:rsid w:val="00A30DB6"/>
    <w:rsid w:val="00A35A13"/>
    <w:rsid w:val="00A3715D"/>
    <w:rsid w:val="00A41D07"/>
    <w:rsid w:val="00A45C7C"/>
    <w:rsid w:val="00A50855"/>
    <w:rsid w:val="00A51681"/>
    <w:rsid w:val="00A521AA"/>
    <w:rsid w:val="00A5401B"/>
    <w:rsid w:val="00A55AAF"/>
    <w:rsid w:val="00A638D2"/>
    <w:rsid w:val="00A649EC"/>
    <w:rsid w:val="00A66ED1"/>
    <w:rsid w:val="00A67B97"/>
    <w:rsid w:val="00A75B02"/>
    <w:rsid w:val="00A7693F"/>
    <w:rsid w:val="00A805AF"/>
    <w:rsid w:val="00A80ED3"/>
    <w:rsid w:val="00A81C08"/>
    <w:rsid w:val="00A81E25"/>
    <w:rsid w:val="00A824AF"/>
    <w:rsid w:val="00A833B2"/>
    <w:rsid w:val="00A839C3"/>
    <w:rsid w:val="00A8583D"/>
    <w:rsid w:val="00A85B26"/>
    <w:rsid w:val="00A86079"/>
    <w:rsid w:val="00A862C3"/>
    <w:rsid w:val="00A86718"/>
    <w:rsid w:val="00A8783B"/>
    <w:rsid w:val="00A907F3"/>
    <w:rsid w:val="00A925AD"/>
    <w:rsid w:val="00A92F9E"/>
    <w:rsid w:val="00A93A7D"/>
    <w:rsid w:val="00A9491E"/>
    <w:rsid w:val="00A97001"/>
    <w:rsid w:val="00A979F7"/>
    <w:rsid w:val="00AA0EFB"/>
    <w:rsid w:val="00AA1553"/>
    <w:rsid w:val="00AA183A"/>
    <w:rsid w:val="00AA1B10"/>
    <w:rsid w:val="00AA3697"/>
    <w:rsid w:val="00AA6BC7"/>
    <w:rsid w:val="00AB1467"/>
    <w:rsid w:val="00AB1FB6"/>
    <w:rsid w:val="00AB3786"/>
    <w:rsid w:val="00AB4074"/>
    <w:rsid w:val="00AB67F2"/>
    <w:rsid w:val="00AB6D6D"/>
    <w:rsid w:val="00AC302E"/>
    <w:rsid w:val="00AC38CF"/>
    <w:rsid w:val="00AC437E"/>
    <w:rsid w:val="00AC451E"/>
    <w:rsid w:val="00AC6EFF"/>
    <w:rsid w:val="00AC744E"/>
    <w:rsid w:val="00AC7949"/>
    <w:rsid w:val="00AC7B19"/>
    <w:rsid w:val="00AC7F02"/>
    <w:rsid w:val="00AD016E"/>
    <w:rsid w:val="00AD0373"/>
    <w:rsid w:val="00AD04ED"/>
    <w:rsid w:val="00AD2F1A"/>
    <w:rsid w:val="00AD3AD2"/>
    <w:rsid w:val="00AD5E89"/>
    <w:rsid w:val="00AD6B46"/>
    <w:rsid w:val="00AD6FD0"/>
    <w:rsid w:val="00AD6FDB"/>
    <w:rsid w:val="00AE0C6A"/>
    <w:rsid w:val="00AE1AF7"/>
    <w:rsid w:val="00AE3931"/>
    <w:rsid w:val="00AE422E"/>
    <w:rsid w:val="00AF0B78"/>
    <w:rsid w:val="00AF77DA"/>
    <w:rsid w:val="00B00BE3"/>
    <w:rsid w:val="00B0175C"/>
    <w:rsid w:val="00B01986"/>
    <w:rsid w:val="00B02C06"/>
    <w:rsid w:val="00B04FB8"/>
    <w:rsid w:val="00B0507C"/>
    <w:rsid w:val="00B154EA"/>
    <w:rsid w:val="00B17C40"/>
    <w:rsid w:val="00B21596"/>
    <w:rsid w:val="00B23CE8"/>
    <w:rsid w:val="00B2490E"/>
    <w:rsid w:val="00B257D0"/>
    <w:rsid w:val="00B25E9A"/>
    <w:rsid w:val="00B3247E"/>
    <w:rsid w:val="00B32A08"/>
    <w:rsid w:val="00B342D3"/>
    <w:rsid w:val="00B346D9"/>
    <w:rsid w:val="00B34CCF"/>
    <w:rsid w:val="00B34D61"/>
    <w:rsid w:val="00B36EC3"/>
    <w:rsid w:val="00B37B53"/>
    <w:rsid w:val="00B41B66"/>
    <w:rsid w:val="00B4331F"/>
    <w:rsid w:val="00B44E5E"/>
    <w:rsid w:val="00B50A20"/>
    <w:rsid w:val="00B61097"/>
    <w:rsid w:val="00B6160E"/>
    <w:rsid w:val="00B62DC6"/>
    <w:rsid w:val="00B64B3B"/>
    <w:rsid w:val="00B65869"/>
    <w:rsid w:val="00B67813"/>
    <w:rsid w:val="00B67E9E"/>
    <w:rsid w:val="00B7401B"/>
    <w:rsid w:val="00B768B8"/>
    <w:rsid w:val="00B76FC4"/>
    <w:rsid w:val="00B779DB"/>
    <w:rsid w:val="00B80508"/>
    <w:rsid w:val="00B8090D"/>
    <w:rsid w:val="00B80E46"/>
    <w:rsid w:val="00B81493"/>
    <w:rsid w:val="00B81AC5"/>
    <w:rsid w:val="00B84243"/>
    <w:rsid w:val="00B84F6D"/>
    <w:rsid w:val="00B852D1"/>
    <w:rsid w:val="00B86A1C"/>
    <w:rsid w:val="00B8788D"/>
    <w:rsid w:val="00B900D1"/>
    <w:rsid w:val="00B9259B"/>
    <w:rsid w:val="00B93F7A"/>
    <w:rsid w:val="00B96859"/>
    <w:rsid w:val="00BA0098"/>
    <w:rsid w:val="00BA36ED"/>
    <w:rsid w:val="00BA412A"/>
    <w:rsid w:val="00BA42FB"/>
    <w:rsid w:val="00BA4F58"/>
    <w:rsid w:val="00BA60B8"/>
    <w:rsid w:val="00BA7017"/>
    <w:rsid w:val="00BA78AD"/>
    <w:rsid w:val="00BB0F81"/>
    <w:rsid w:val="00BB240C"/>
    <w:rsid w:val="00BB2574"/>
    <w:rsid w:val="00BB3E4C"/>
    <w:rsid w:val="00BB489E"/>
    <w:rsid w:val="00BB539D"/>
    <w:rsid w:val="00BB576E"/>
    <w:rsid w:val="00BB59E6"/>
    <w:rsid w:val="00BB5C5B"/>
    <w:rsid w:val="00BB7DC8"/>
    <w:rsid w:val="00BC086E"/>
    <w:rsid w:val="00BC14A8"/>
    <w:rsid w:val="00BC279C"/>
    <w:rsid w:val="00BC7227"/>
    <w:rsid w:val="00BC72A5"/>
    <w:rsid w:val="00BD13F7"/>
    <w:rsid w:val="00BD279E"/>
    <w:rsid w:val="00BD60E6"/>
    <w:rsid w:val="00BD71B5"/>
    <w:rsid w:val="00BD794C"/>
    <w:rsid w:val="00BE0DCE"/>
    <w:rsid w:val="00BE0F10"/>
    <w:rsid w:val="00BE15C9"/>
    <w:rsid w:val="00BE368C"/>
    <w:rsid w:val="00BE3E19"/>
    <w:rsid w:val="00BE3EB9"/>
    <w:rsid w:val="00BE4B70"/>
    <w:rsid w:val="00BE5895"/>
    <w:rsid w:val="00BE6A7F"/>
    <w:rsid w:val="00BE743D"/>
    <w:rsid w:val="00BF1771"/>
    <w:rsid w:val="00BF1EFB"/>
    <w:rsid w:val="00BF7712"/>
    <w:rsid w:val="00C012EF"/>
    <w:rsid w:val="00C0152F"/>
    <w:rsid w:val="00C02464"/>
    <w:rsid w:val="00C0254A"/>
    <w:rsid w:val="00C11498"/>
    <w:rsid w:val="00C11571"/>
    <w:rsid w:val="00C16F00"/>
    <w:rsid w:val="00C17CE8"/>
    <w:rsid w:val="00C23D0C"/>
    <w:rsid w:val="00C24342"/>
    <w:rsid w:val="00C258D0"/>
    <w:rsid w:val="00C258F6"/>
    <w:rsid w:val="00C26AB8"/>
    <w:rsid w:val="00C277FD"/>
    <w:rsid w:val="00C33E59"/>
    <w:rsid w:val="00C355B2"/>
    <w:rsid w:val="00C37E13"/>
    <w:rsid w:val="00C41CF2"/>
    <w:rsid w:val="00C47ADD"/>
    <w:rsid w:val="00C47DE7"/>
    <w:rsid w:val="00C51156"/>
    <w:rsid w:val="00C5184B"/>
    <w:rsid w:val="00C52460"/>
    <w:rsid w:val="00C52FB3"/>
    <w:rsid w:val="00C57763"/>
    <w:rsid w:val="00C57AF5"/>
    <w:rsid w:val="00C60B2C"/>
    <w:rsid w:val="00C62327"/>
    <w:rsid w:val="00C628A6"/>
    <w:rsid w:val="00C6298D"/>
    <w:rsid w:val="00C630B1"/>
    <w:rsid w:val="00C64275"/>
    <w:rsid w:val="00C64691"/>
    <w:rsid w:val="00C67F05"/>
    <w:rsid w:val="00C71138"/>
    <w:rsid w:val="00C71382"/>
    <w:rsid w:val="00C73B07"/>
    <w:rsid w:val="00C7536E"/>
    <w:rsid w:val="00C75A8B"/>
    <w:rsid w:val="00C7679E"/>
    <w:rsid w:val="00C777C7"/>
    <w:rsid w:val="00C77DB9"/>
    <w:rsid w:val="00C81152"/>
    <w:rsid w:val="00C832DC"/>
    <w:rsid w:val="00C83AC0"/>
    <w:rsid w:val="00C84E33"/>
    <w:rsid w:val="00C9773B"/>
    <w:rsid w:val="00C97E29"/>
    <w:rsid w:val="00CA10AB"/>
    <w:rsid w:val="00CB2C51"/>
    <w:rsid w:val="00CC28E8"/>
    <w:rsid w:val="00CC6603"/>
    <w:rsid w:val="00CD1A27"/>
    <w:rsid w:val="00CD245D"/>
    <w:rsid w:val="00CD312A"/>
    <w:rsid w:val="00CD4799"/>
    <w:rsid w:val="00CD4C32"/>
    <w:rsid w:val="00CD6BA3"/>
    <w:rsid w:val="00CD78CD"/>
    <w:rsid w:val="00CE1366"/>
    <w:rsid w:val="00CE3084"/>
    <w:rsid w:val="00CE3B52"/>
    <w:rsid w:val="00CE3F79"/>
    <w:rsid w:val="00CE48B6"/>
    <w:rsid w:val="00CE4A2E"/>
    <w:rsid w:val="00CE6118"/>
    <w:rsid w:val="00CF2015"/>
    <w:rsid w:val="00CF31F3"/>
    <w:rsid w:val="00CF37D4"/>
    <w:rsid w:val="00CF3A15"/>
    <w:rsid w:val="00D03782"/>
    <w:rsid w:val="00D10AA2"/>
    <w:rsid w:val="00D1126A"/>
    <w:rsid w:val="00D16A31"/>
    <w:rsid w:val="00D175A1"/>
    <w:rsid w:val="00D20C7E"/>
    <w:rsid w:val="00D20F29"/>
    <w:rsid w:val="00D22977"/>
    <w:rsid w:val="00D2301F"/>
    <w:rsid w:val="00D266D0"/>
    <w:rsid w:val="00D27295"/>
    <w:rsid w:val="00D30674"/>
    <w:rsid w:val="00D367C1"/>
    <w:rsid w:val="00D37855"/>
    <w:rsid w:val="00D40858"/>
    <w:rsid w:val="00D432B1"/>
    <w:rsid w:val="00D44489"/>
    <w:rsid w:val="00D459BD"/>
    <w:rsid w:val="00D52122"/>
    <w:rsid w:val="00D55E45"/>
    <w:rsid w:val="00D60EA1"/>
    <w:rsid w:val="00D628D9"/>
    <w:rsid w:val="00D6435B"/>
    <w:rsid w:val="00D666C3"/>
    <w:rsid w:val="00D7045C"/>
    <w:rsid w:val="00D70FF4"/>
    <w:rsid w:val="00D71249"/>
    <w:rsid w:val="00D751E8"/>
    <w:rsid w:val="00D756C2"/>
    <w:rsid w:val="00D75E0A"/>
    <w:rsid w:val="00D773BA"/>
    <w:rsid w:val="00D7761D"/>
    <w:rsid w:val="00D77FE4"/>
    <w:rsid w:val="00D8136F"/>
    <w:rsid w:val="00D83255"/>
    <w:rsid w:val="00D861C9"/>
    <w:rsid w:val="00D87917"/>
    <w:rsid w:val="00D87B9B"/>
    <w:rsid w:val="00D903B6"/>
    <w:rsid w:val="00D90599"/>
    <w:rsid w:val="00D91F7F"/>
    <w:rsid w:val="00D92609"/>
    <w:rsid w:val="00D9665C"/>
    <w:rsid w:val="00D972A8"/>
    <w:rsid w:val="00DA3ACA"/>
    <w:rsid w:val="00DA4521"/>
    <w:rsid w:val="00DA4D59"/>
    <w:rsid w:val="00DA53EA"/>
    <w:rsid w:val="00DA5684"/>
    <w:rsid w:val="00DB3C2C"/>
    <w:rsid w:val="00DB4CCF"/>
    <w:rsid w:val="00DB5109"/>
    <w:rsid w:val="00DC04F2"/>
    <w:rsid w:val="00DC0994"/>
    <w:rsid w:val="00DC25BA"/>
    <w:rsid w:val="00DC272F"/>
    <w:rsid w:val="00DC42F2"/>
    <w:rsid w:val="00DC4A89"/>
    <w:rsid w:val="00DC647F"/>
    <w:rsid w:val="00DC6A2D"/>
    <w:rsid w:val="00DD444E"/>
    <w:rsid w:val="00DD53D3"/>
    <w:rsid w:val="00DD7719"/>
    <w:rsid w:val="00DD7D97"/>
    <w:rsid w:val="00DE0838"/>
    <w:rsid w:val="00DE3FB8"/>
    <w:rsid w:val="00DE45D0"/>
    <w:rsid w:val="00DE783D"/>
    <w:rsid w:val="00DF0206"/>
    <w:rsid w:val="00DF79E0"/>
    <w:rsid w:val="00E01AEA"/>
    <w:rsid w:val="00E022B1"/>
    <w:rsid w:val="00E02E61"/>
    <w:rsid w:val="00E05286"/>
    <w:rsid w:val="00E07A84"/>
    <w:rsid w:val="00E1342B"/>
    <w:rsid w:val="00E1421D"/>
    <w:rsid w:val="00E171DF"/>
    <w:rsid w:val="00E17D16"/>
    <w:rsid w:val="00E204A7"/>
    <w:rsid w:val="00E23451"/>
    <w:rsid w:val="00E26B08"/>
    <w:rsid w:val="00E27FA4"/>
    <w:rsid w:val="00E306F0"/>
    <w:rsid w:val="00E30CCD"/>
    <w:rsid w:val="00E30EE1"/>
    <w:rsid w:val="00E314B4"/>
    <w:rsid w:val="00E3182A"/>
    <w:rsid w:val="00E32CE6"/>
    <w:rsid w:val="00E33442"/>
    <w:rsid w:val="00E34362"/>
    <w:rsid w:val="00E34F64"/>
    <w:rsid w:val="00E367E4"/>
    <w:rsid w:val="00E36DF0"/>
    <w:rsid w:val="00E37998"/>
    <w:rsid w:val="00E37A92"/>
    <w:rsid w:val="00E42DFF"/>
    <w:rsid w:val="00E477E6"/>
    <w:rsid w:val="00E506F4"/>
    <w:rsid w:val="00E5097D"/>
    <w:rsid w:val="00E510A1"/>
    <w:rsid w:val="00E53663"/>
    <w:rsid w:val="00E5487C"/>
    <w:rsid w:val="00E55AA0"/>
    <w:rsid w:val="00E637EF"/>
    <w:rsid w:val="00E6693A"/>
    <w:rsid w:val="00E7277C"/>
    <w:rsid w:val="00E76857"/>
    <w:rsid w:val="00E77017"/>
    <w:rsid w:val="00E82FA4"/>
    <w:rsid w:val="00E85074"/>
    <w:rsid w:val="00E867BB"/>
    <w:rsid w:val="00E86C23"/>
    <w:rsid w:val="00E876F0"/>
    <w:rsid w:val="00E90758"/>
    <w:rsid w:val="00E91E72"/>
    <w:rsid w:val="00E95941"/>
    <w:rsid w:val="00EA4241"/>
    <w:rsid w:val="00EA6D8D"/>
    <w:rsid w:val="00EA6EAF"/>
    <w:rsid w:val="00EA724D"/>
    <w:rsid w:val="00EA7A98"/>
    <w:rsid w:val="00EB1058"/>
    <w:rsid w:val="00EB2510"/>
    <w:rsid w:val="00EB595F"/>
    <w:rsid w:val="00EB7F8B"/>
    <w:rsid w:val="00EC2ED3"/>
    <w:rsid w:val="00EC2EFC"/>
    <w:rsid w:val="00EC2FFF"/>
    <w:rsid w:val="00EC48FA"/>
    <w:rsid w:val="00EC57C7"/>
    <w:rsid w:val="00EC7DF7"/>
    <w:rsid w:val="00ED0236"/>
    <w:rsid w:val="00EE1D6C"/>
    <w:rsid w:val="00EE21EE"/>
    <w:rsid w:val="00EE6132"/>
    <w:rsid w:val="00EE68EE"/>
    <w:rsid w:val="00EE7249"/>
    <w:rsid w:val="00EF34FE"/>
    <w:rsid w:val="00EF473D"/>
    <w:rsid w:val="00EF4E20"/>
    <w:rsid w:val="00EF6060"/>
    <w:rsid w:val="00F00F5A"/>
    <w:rsid w:val="00F01977"/>
    <w:rsid w:val="00F01F61"/>
    <w:rsid w:val="00F03AB0"/>
    <w:rsid w:val="00F0643F"/>
    <w:rsid w:val="00F069BE"/>
    <w:rsid w:val="00F143F2"/>
    <w:rsid w:val="00F16561"/>
    <w:rsid w:val="00F167E0"/>
    <w:rsid w:val="00F171FC"/>
    <w:rsid w:val="00F179BB"/>
    <w:rsid w:val="00F20C1C"/>
    <w:rsid w:val="00F21650"/>
    <w:rsid w:val="00F22215"/>
    <w:rsid w:val="00F25E77"/>
    <w:rsid w:val="00F26783"/>
    <w:rsid w:val="00F2730A"/>
    <w:rsid w:val="00F312DC"/>
    <w:rsid w:val="00F31562"/>
    <w:rsid w:val="00F34818"/>
    <w:rsid w:val="00F35E02"/>
    <w:rsid w:val="00F3666B"/>
    <w:rsid w:val="00F371C4"/>
    <w:rsid w:val="00F37F76"/>
    <w:rsid w:val="00F4362F"/>
    <w:rsid w:val="00F44604"/>
    <w:rsid w:val="00F45BB7"/>
    <w:rsid w:val="00F46D27"/>
    <w:rsid w:val="00F51BA0"/>
    <w:rsid w:val="00F52BC4"/>
    <w:rsid w:val="00F52BF4"/>
    <w:rsid w:val="00F53D34"/>
    <w:rsid w:val="00F53D84"/>
    <w:rsid w:val="00F53DA3"/>
    <w:rsid w:val="00F55CDF"/>
    <w:rsid w:val="00F61412"/>
    <w:rsid w:val="00F61DBB"/>
    <w:rsid w:val="00F62B07"/>
    <w:rsid w:val="00F62C9F"/>
    <w:rsid w:val="00F630DC"/>
    <w:rsid w:val="00F6327D"/>
    <w:rsid w:val="00F6394A"/>
    <w:rsid w:val="00F64E51"/>
    <w:rsid w:val="00F65ACE"/>
    <w:rsid w:val="00F704E0"/>
    <w:rsid w:val="00F7163F"/>
    <w:rsid w:val="00F71936"/>
    <w:rsid w:val="00F71F45"/>
    <w:rsid w:val="00F7280F"/>
    <w:rsid w:val="00F756B4"/>
    <w:rsid w:val="00F76C87"/>
    <w:rsid w:val="00F77B4F"/>
    <w:rsid w:val="00F80854"/>
    <w:rsid w:val="00F81921"/>
    <w:rsid w:val="00F84639"/>
    <w:rsid w:val="00F846DD"/>
    <w:rsid w:val="00F872D0"/>
    <w:rsid w:val="00F9026F"/>
    <w:rsid w:val="00F90705"/>
    <w:rsid w:val="00F91580"/>
    <w:rsid w:val="00F94C06"/>
    <w:rsid w:val="00F96957"/>
    <w:rsid w:val="00F96FE7"/>
    <w:rsid w:val="00F97BF3"/>
    <w:rsid w:val="00F97F0A"/>
    <w:rsid w:val="00FA0A8B"/>
    <w:rsid w:val="00FA113F"/>
    <w:rsid w:val="00FA119A"/>
    <w:rsid w:val="00FA3146"/>
    <w:rsid w:val="00FA3F65"/>
    <w:rsid w:val="00FA551A"/>
    <w:rsid w:val="00FA5F85"/>
    <w:rsid w:val="00FB080D"/>
    <w:rsid w:val="00FB1067"/>
    <w:rsid w:val="00FB2CC2"/>
    <w:rsid w:val="00FC1A21"/>
    <w:rsid w:val="00FC2932"/>
    <w:rsid w:val="00FC59D3"/>
    <w:rsid w:val="00FC6DBB"/>
    <w:rsid w:val="00FD30C3"/>
    <w:rsid w:val="00FD4101"/>
    <w:rsid w:val="00FD6B7A"/>
    <w:rsid w:val="00FE14FA"/>
    <w:rsid w:val="00FE19B2"/>
    <w:rsid w:val="00FE1B70"/>
    <w:rsid w:val="00FE2282"/>
    <w:rsid w:val="00FE2A83"/>
    <w:rsid w:val="00FE54B4"/>
    <w:rsid w:val="00FE7113"/>
    <w:rsid w:val="00FE78C3"/>
    <w:rsid w:val="00FF1174"/>
    <w:rsid w:val="00FF1F28"/>
    <w:rsid w:val="00FF2C22"/>
    <w:rsid w:val="00FF2D1D"/>
    <w:rsid w:val="00FF5F70"/>
    <w:rsid w:val="00FF7434"/>
    <w:rsid w:val="00FF7C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9D935"/>
  <w15:docId w15:val="{F4896478-87A0-436F-BBA5-6C8E17FB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65587"/>
  </w:style>
  <w:style w:type="paragraph" w:styleId="Nagwek1">
    <w:name w:val="heading 1"/>
    <w:basedOn w:val="Normalny"/>
    <w:link w:val="Nagwek1Znak"/>
    <w:uiPriority w:val="9"/>
    <w:qFormat/>
    <w:rsid w:val="003B052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D1126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1126A"/>
    <w:rPr>
      <w:rFonts w:ascii="Tahoma" w:hAnsi="Tahoma" w:cs="Tahoma"/>
      <w:sz w:val="16"/>
      <w:szCs w:val="16"/>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206A71"/>
    <w:pPr>
      <w:ind w:left="720"/>
      <w:contextualSpacing/>
    </w:pPr>
  </w:style>
  <w:style w:type="paragraph" w:styleId="Bezodstpw">
    <w:name w:val="No Spacing"/>
    <w:uiPriority w:val="1"/>
    <w:qFormat/>
    <w:rsid w:val="00CB2C51"/>
    <w:pPr>
      <w:spacing w:after="0" w:line="240" w:lineRule="auto"/>
    </w:pPr>
  </w:style>
  <w:style w:type="character" w:styleId="Hipercze">
    <w:name w:val="Hyperlink"/>
    <w:basedOn w:val="Domylnaczcionkaakapitu"/>
    <w:uiPriority w:val="99"/>
    <w:unhideWhenUsed/>
    <w:rsid w:val="007024B9"/>
    <w:rPr>
      <w:color w:val="0000FF" w:themeColor="hyperlink"/>
      <w:u w:val="single"/>
    </w:rPr>
  </w:style>
  <w:style w:type="paragraph" w:customStyle="1" w:styleId="TableParagraph">
    <w:name w:val="Table Paragraph"/>
    <w:basedOn w:val="Normalny"/>
    <w:uiPriority w:val="1"/>
    <w:qFormat/>
    <w:rsid w:val="00DB4CCF"/>
    <w:pPr>
      <w:widowControl w:val="0"/>
      <w:numPr>
        <w:numId w:val="2"/>
      </w:numPr>
      <w:autoSpaceDE w:val="0"/>
      <w:autoSpaceDN w:val="0"/>
      <w:spacing w:after="0" w:line="240" w:lineRule="auto"/>
    </w:pPr>
    <w:rPr>
      <w:rFonts w:ascii="Avenir-Light" w:eastAsia="Avenir-Light" w:hAnsi="Avenir-Light" w:cs="Avenir-Light"/>
      <w:lang w:val="en-US"/>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DB4CCF"/>
  </w:style>
  <w:style w:type="character" w:styleId="Pogrubienie">
    <w:name w:val="Strong"/>
    <w:uiPriority w:val="22"/>
    <w:qFormat/>
    <w:rsid w:val="00D756C2"/>
    <w:rPr>
      <w:b/>
      <w:bCs/>
    </w:rPr>
  </w:style>
  <w:style w:type="paragraph" w:styleId="Nagwek">
    <w:name w:val="header"/>
    <w:basedOn w:val="Normalny"/>
    <w:link w:val="NagwekZnak"/>
    <w:uiPriority w:val="99"/>
    <w:unhideWhenUsed/>
    <w:rsid w:val="008A56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A5607"/>
  </w:style>
  <w:style w:type="paragraph" w:styleId="Stopka">
    <w:name w:val="footer"/>
    <w:basedOn w:val="Normalny"/>
    <w:link w:val="StopkaZnak"/>
    <w:uiPriority w:val="99"/>
    <w:unhideWhenUsed/>
    <w:rsid w:val="008A560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A5607"/>
  </w:style>
  <w:style w:type="paragraph" w:styleId="Tytu">
    <w:name w:val="Title"/>
    <w:basedOn w:val="Normalny"/>
    <w:next w:val="Podtytu"/>
    <w:link w:val="TytuZnak"/>
    <w:qFormat/>
    <w:rsid w:val="002A2F84"/>
    <w:pPr>
      <w:suppressAutoHyphens/>
      <w:spacing w:after="0" w:line="240" w:lineRule="auto"/>
      <w:jc w:val="center"/>
    </w:pPr>
    <w:rPr>
      <w:rFonts w:ascii="Times New Roman" w:eastAsia="Times New Roman" w:hAnsi="Times New Roman" w:cs="Times New Roman"/>
      <w:i/>
      <w:sz w:val="28"/>
      <w:szCs w:val="20"/>
      <w:lang w:eastAsia="ar-SA"/>
    </w:rPr>
  </w:style>
  <w:style w:type="character" w:customStyle="1" w:styleId="TytuZnak">
    <w:name w:val="Tytuł Znak"/>
    <w:basedOn w:val="Domylnaczcionkaakapitu"/>
    <w:link w:val="Tytu"/>
    <w:rsid w:val="002A2F84"/>
    <w:rPr>
      <w:rFonts w:ascii="Times New Roman" w:eastAsia="Times New Roman" w:hAnsi="Times New Roman" w:cs="Times New Roman"/>
      <w:i/>
      <w:sz w:val="28"/>
      <w:szCs w:val="20"/>
      <w:lang w:eastAsia="ar-SA"/>
    </w:rPr>
  </w:style>
  <w:style w:type="paragraph" w:styleId="Podtytu">
    <w:name w:val="Subtitle"/>
    <w:basedOn w:val="Normalny"/>
    <w:next w:val="Normalny"/>
    <w:link w:val="PodtytuZnak"/>
    <w:uiPriority w:val="11"/>
    <w:qFormat/>
    <w:rsid w:val="002A2F8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2A2F84"/>
    <w:rPr>
      <w:rFonts w:asciiTheme="majorHAnsi" w:eastAsiaTheme="majorEastAsia" w:hAnsiTheme="majorHAnsi" w:cstheme="majorBidi"/>
      <w:i/>
      <w:iCs/>
      <w:color w:val="4F81BD" w:themeColor="accent1"/>
      <w:spacing w:val="15"/>
      <w:sz w:val="24"/>
      <w:szCs w:val="24"/>
    </w:rPr>
  </w:style>
  <w:style w:type="character" w:customStyle="1" w:styleId="Nierozpoznanawzmianka1">
    <w:name w:val="Nierozpoznana wzmianka1"/>
    <w:basedOn w:val="Domylnaczcionkaakapitu"/>
    <w:uiPriority w:val="99"/>
    <w:semiHidden/>
    <w:unhideWhenUsed/>
    <w:rsid w:val="00251ED5"/>
    <w:rPr>
      <w:color w:val="605E5C"/>
      <w:shd w:val="clear" w:color="auto" w:fill="E1DFDD"/>
    </w:rPr>
  </w:style>
  <w:style w:type="character" w:styleId="Odwoaniedokomentarza">
    <w:name w:val="annotation reference"/>
    <w:basedOn w:val="Domylnaczcionkaakapitu"/>
    <w:uiPriority w:val="99"/>
    <w:semiHidden/>
    <w:unhideWhenUsed/>
    <w:rsid w:val="00BB489E"/>
    <w:rPr>
      <w:sz w:val="16"/>
      <w:szCs w:val="16"/>
    </w:rPr>
  </w:style>
  <w:style w:type="paragraph" w:styleId="Tekstkomentarza">
    <w:name w:val="annotation text"/>
    <w:basedOn w:val="Normalny"/>
    <w:link w:val="TekstkomentarzaZnak"/>
    <w:uiPriority w:val="99"/>
    <w:unhideWhenUsed/>
    <w:rsid w:val="00BB489E"/>
    <w:pPr>
      <w:spacing w:line="240" w:lineRule="auto"/>
    </w:pPr>
    <w:rPr>
      <w:sz w:val="20"/>
      <w:szCs w:val="20"/>
    </w:rPr>
  </w:style>
  <w:style w:type="character" w:customStyle="1" w:styleId="TekstkomentarzaZnak">
    <w:name w:val="Tekst komentarza Znak"/>
    <w:basedOn w:val="Domylnaczcionkaakapitu"/>
    <w:link w:val="Tekstkomentarza"/>
    <w:uiPriority w:val="99"/>
    <w:rsid w:val="00BB489E"/>
    <w:rPr>
      <w:sz w:val="20"/>
      <w:szCs w:val="20"/>
    </w:rPr>
  </w:style>
  <w:style w:type="paragraph" w:styleId="Tematkomentarza">
    <w:name w:val="annotation subject"/>
    <w:basedOn w:val="Tekstkomentarza"/>
    <w:next w:val="Tekstkomentarza"/>
    <w:link w:val="TematkomentarzaZnak"/>
    <w:uiPriority w:val="99"/>
    <w:semiHidden/>
    <w:unhideWhenUsed/>
    <w:rsid w:val="00BB489E"/>
    <w:rPr>
      <w:b/>
      <w:bCs/>
    </w:rPr>
  </w:style>
  <w:style w:type="character" w:customStyle="1" w:styleId="TematkomentarzaZnak">
    <w:name w:val="Temat komentarza Znak"/>
    <w:basedOn w:val="TekstkomentarzaZnak"/>
    <w:link w:val="Tematkomentarza"/>
    <w:uiPriority w:val="99"/>
    <w:semiHidden/>
    <w:rsid w:val="00BB489E"/>
    <w:rPr>
      <w:b/>
      <w:bCs/>
      <w:sz w:val="20"/>
      <w:szCs w:val="20"/>
    </w:rPr>
  </w:style>
  <w:style w:type="paragraph" w:styleId="Tekstprzypisudolnego">
    <w:name w:val="footnote text"/>
    <w:aliases w:val="Podrozdział"/>
    <w:basedOn w:val="Normalny"/>
    <w:link w:val="TekstprzypisudolnegoZnak"/>
    <w:uiPriority w:val="99"/>
    <w:semiHidden/>
    <w:rsid w:val="00BB0F81"/>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BB0F81"/>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BB0F81"/>
    <w:rPr>
      <w:rFonts w:cs="Times New Roman"/>
      <w:sz w:val="20"/>
      <w:vertAlign w:val="superscript"/>
    </w:rPr>
  </w:style>
  <w:style w:type="paragraph" w:customStyle="1" w:styleId="pkt">
    <w:name w:val="pkt"/>
    <w:basedOn w:val="Normalny"/>
    <w:link w:val="pktZnak"/>
    <w:rsid w:val="00013798"/>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locked/>
    <w:rsid w:val="00013798"/>
    <w:rPr>
      <w:rFonts w:ascii="Times New Roman" w:eastAsia="Times New Roman" w:hAnsi="Times New Roman" w:cs="Times New Roman"/>
      <w:sz w:val="24"/>
      <w:szCs w:val="20"/>
      <w:lang w:eastAsia="pl-PL"/>
    </w:rPr>
  </w:style>
  <w:style w:type="character" w:customStyle="1" w:styleId="Teksttreci">
    <w:name w:val="Tekst treści_"/>
    <w:link w:val="Teksttreci0"/>
    <w:locked/>
    <w:rsid w:val="00013798"/>
    <w:rPr>
      <w:rFonts w:ascii="Verdana" w:hAnsi="Verdana"/>
      <w:sz w:val="19"/>
      <w:shd w:val="clear" w:color="auto" w:fill="FFFFFF"/>
    </w:rPr>
  </w:style>
  <w:style w:type="paragraph" w:customStyle="1" w:styleId="Teksttreci0">
    <w:name w:val="Tekst treści"/>
    <w:basedOn w:val="Normalny"/>
    <w:link w:val="Teksttreci"/>
    <w:rsid w:val="00013798"/>
    <w:pPr>
      <w:shd w:val="clear" w:color="auto" w:fill="FFFFFF"/>
      <w:spacing w:after="0" w:line="240" w:lineRule="atLeast"/>
      <w:ind w:hanging="1700"/>
    </w:pPr>
    <w:rPr>
      <w:rFonts w:ascii="Verdana" w:hAnsi="Verdana"/>
      <w:sz w:val="19"/>
    </w:rPr>
  </w:style>
  <w:style w:type="character" w:customStyle="1" w:styleId="Nierozpoznanawzmianka2">
    <w:name w:val="Nierozpoznana wzmianka2"/>
    <w:basedOn w:val="Domylnaczcionkaakapitu"/>
    <w:uiPriority w:val="99"/>
    <w:semiHidden/>
    <w:unhideWhenUsed/>
    <w:rsid w:val="003A34B2"/>
    <w:rPr>
      <w:color w:val="605E5C"/>
      <w:shd w:val="clear" w:color="auto" w:fill="E1DFDD"/>
    </w:rPr>
  </w:style>
  <w:style w:type="paragraph" w:styleId="Tekstpodstawowy">
    <w:name w:val="Body Text"/>
    <w:basedOn w:val="Normalny"/>
    <w:link w:val="TekstpodstawowyZnak"/>
    <w:uiPriority w:val="99"/>
    <w:semiHidden/>
    <w:unhideWhenUsed/>
    <w:rsid w:val="0026459F"/>
    <w:pPr>
      <w:spacing w:after="120"/>
    </w:pPr>
  </w:style>
  <w:style w:type="character" w:customStyle="1" w:styleId="TekstpodstawowyZnak">
    <w:name w:val="Tekst podstawowy Znak"/>
    <w:basedOn w:val="Domylnaczcionkaakapitu"/>
    <w:link w:val="Tekstpodstawowy"/>
    <w:uiPriority w:val="99"/>
    <w:semiHidden/>
    <w:rsid w:val="0026459F"/>
  </w:style>
  <w:style w:type="character" w:customStyle="1" w:styleId="Nierozpoznanawzmianka3">
    <w:name w:val="Nierozpoznana wzmianka3"/>
    <w:basedOn w:val="Domylnaczcionkaakapitu"/>
    <w:uiPriority w:val="99"/>
    <w:semiHidden/>
    <w:unhideWhenUsed/>
    <w:rsid w:val="00650CCE"/>
    <w:rPr>
      <w:color w:val="605E5C"/>
      <w:shd w:val="clear" w:color="auto" w:fill="E1DFDD"/>
    </w:rPr>
  </w:style>
  <w:style w:type="paragraph" w:styleId="NormalnyWeb">
    <w:name w:val="Normal (Web)"/>
    <w:basedOn w:val="Normalny"/>
    <w:uiPriority w:val="99"/>
    <w:unhideWhenUsed/>
    <w:rsid w:val="00650CCE"/>
    <w:rPr>
      <w:rFonts w:ascii="Times New Roman" w:hAnsi="Times New Roman" w:cs="Times New Roman"/>
      <w:sz w:val="24"/>
      <w:szCs w:val="24"/>
    </w:rPr>
  </w:style>
  <w:style w:type="character" w:customStyle="1" w:styleId="WW-Absatz-Standardschriftart">
    <w:name w:val="WW-Absatz-Standardschriftart"/>
    <w:rsid w:val="009F477D"/>
  </w:style>
  <w:style w:type="character" w:customStyle="1" w:styleId="Nagwek1Znak">
    <w:name w:val="Nagłówek 1 Znak"/>
    <w:basedOn w:val="Domylnaczcionkaakapitu"/>
    <w:link w:val="Nagwek1"/>
    <w:uiPriority w:val="9"/>
    <w:rsid w:val="003B052D"/>
    <w:rPr>
      <w:rFonts w:ascii="Times New Roman" w:eastAsia="Times New Roman" w:hAnsi="Times New Roman" w:cs="Times New Roman"/>
      <w:b/>
      <w:bCs/>
      <w:kern w:val="36"/>
      <w:sz w:val="48"/>
      <w:szCs w:val="48"/>
      <w:lang w:eastAsia="pl-PL"/>
    </w:rPr>
  </w:style>
  <w:style w:type="character" w:customStyle="1" w:styleId="Nierozpoznanawzmianka4">
    <w:name w:val="Nierozpoznana wzmianka4"/>
    <w:basedOn w:val="Domylnaczcionkaakapitu"/>
    <w:uiPriority w:val="99"/>
    <w:semiHidden/>
    <w:unhideWhenUsed/>
    <w:rsid w:val="00EC2FFF"/>
    <w:rPr>
      <w:color w:val="605E5C"/>
      <w:shd w:val="clear" w:color="auto" w:fill="E1DFDD"/>
    </w:rPr>
  </w:style>
  <w:style w:type="character" w:customStyle="1" w:styleId="Nierozpoznanawzmianka5">
    <w:name w:val="Nierozpoznana wzmianka5"/>
    <w:basedOn w:val="Domylnaczcionkaakapitu"/>
    <w:uiPriority w:val="99"/>
    <w:semiHidden/>
    <w:unhideWhenUsed/>
    <w:rsid w:val="004006A1"/>
    <w:rPr>
      <w:color w:val="605E5C"/>
      <w:shd w:val="clear" w:color="auto" w:fill="E1DFDD"/>
    </w:rPr>
  </w:style>
  <w:style w:type="character" w:customStyle="1" w:styleId="Nierozpoznanawzmianka6">
    <w:name w:val="Nierozpoznana wzmianka6"/>
    <w:basedOn w:val="Domylnaczcionkaakapitu"/>
    <w:uiPriority w:val="99"/>
    <w:semiHidden/>
    <w:unhideWhenUsed/>
    <w:rsid w:val="005575C9"/>
    <w:rPr>
      <w:color w:val="605E5C"/>
      <w:shd w:val="clear" w:color="auto" w:fill="E1DFDD"/>
    </w:rPr>
  </w:style>
  <w:style w:type="character" w:customStyle="1" w:styleId="Nierozpoznanawzmianka7">
    <w:name w:val="Nierozpoznana wzmianka7"/>
    <w:basedOn w:val="Domylnaczcionkaakapitu"/>
    <w:uiPriority w:val="99"/>
    <w:semiHidden/>
    <w:unhideWhenUsed/>
    <w:rsid w:val="00EA6D8D"/>
    <w:rPr>
      <w:color w:val="605E5C"/>
      <w:shd w:val="clear" w:color="auto" w:fill="E1DFDD"/>
    </w:rPr>
  </w:style>
  <w:style w:type="character" w:customStyle="1" w:styleId="Nierozpoznanawzmianka8">
    <w:name w:val="Nierozpoznana wzmianka8"/>
    <w:basedOn w:val="Domylnaczcionkaakapitu"/>
    <w:uiPriority w:val="99"/>
    <w:semiHidden/>
    <w:unhideWhenUsed/>
    <w:rsid w:val="00D367C1"/>
    <w:rPr>
      <w:color w:val="605E5C"/>
      <w:shd w:val="clear" w:color="auto" w:fill="E1DFDD"/>
    </w:rPr>
  </w:style>
  <w:style w:type="character" w:customStyle="1" w:styleId="hgkelc">
    <w:name w:val="hgkelc"/>
    <w:basedOn w:val="Domylnaczcionkaakapitu"/>
    <w:rsid w:val="000777B5"/>
  </w:style>
  <w:style w:type="character" w:styleId="Nierozpoznanawzmianka">
    <w:name w:val="Unresolved Mention"/>
    <w:basedOn w:val="Domylnaczcionkaakapitu"/>
    <w:uiPriority w:val="99"/>
    <w:semiHidden/>
    <w:unhideWhenUsed/>
    <w:rsid w:val="00900D14"/>
    <w:rPr>
      <w:color w:val="605E5C"/>
      <w:shd w:val="clear" w:color="auto" w:fill="E1DFDD"/>
    </w:rPr>
  </w:style>
  <w:style w:type="paragraph" w:customStyle="1" w:styleId="ZnakZnak1">
    <w:name w:val="Znak Znak1"/>
    <w:basedOn w:val="Normalny"/>
    <w:rsid w:val="00922952"/>
    <w:pPr>
      <w:spacing w:after="0" w:line="240" w:lineRule="auto"/>
    </w:pPr>
    <w:rPr>
      <w:rFonts w:ascii="Arial" w:eastAsia="Times New Roman" w:hAnsi="Arial" w:cs="Arial"/>
      <w:sz w:val="24"/>
      <w:szCs w:val="24"/>
      <w:lang w:eastAsia="pl-PL"/>
    </w:rPr>
  </w:style>
  <w:style w:type="paragraph" w:customStyle="1" w:styleId="Default">
    <w:name w:val="Default"/>
    <w:rsid w:val="0075775E"/>
    <w:pPr>
      <w:autoSpaceDE w:val="0"/>
      <w:autoSpaceDN w:val="0"/>
      <w:adjustRightInd w:val="0"/>
      <w:spacing w:after="0" w:line="240" w:lineRule="auto"/>
    </w:pPr>
    <w:rPr>
      <w:rFonts w:ascii="Times New Roman" w:hAnsi="Times New Roman" w:cs="Times New Roman"/>
      <w:color w:val="000000"/>
      <w:sz w:val="24"/>
      <w:szCs w:val="24"/>
    </w:rPr>
  </w:style>
  <w:style w:type="paragraph" w:styleId="Poprawka">
    <w:name w:val="Revision"/>
    <w:hidden/>
    <w:uiPriority w:val="99"/>
    <w:semiHidden/>
    <w:rsid w:val="00EE1D6C"/>
    <w:pPr>
      <w:spacing w:after="0" w:line="240" w:lineRule="auto"/>
    </w:pPr>
  </w:style>
  <w:style w:type="paragraph" w:styleId="HTML-wstpniesformatowany">
    <w:name w:val="HTML Preformatted"/>
    <w:basedOn w:val="Normalny"/>
    <w:link w:val="HTML-wstpniesformatowanyZnak"/>
    <w:uiPriority w:val="99"/>
    <w:semiHidden/>
    <w:unhideWhenUsed/>
    <w:rsid w:val="008637E8"/>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8637E8"/>
    <w:rPr>
      <w:rFonts w:ascii="Consolas" w:hAnsi="Consolas"/>
      <w:sz w:val="20"/>
      <w:szCs w:val="20"/>
    </w:rPr>
  </w:style>
  <w:style w:type="character" w:customStyle="1" w:styleId="size">
    <w:name w:val="size"/>
    <w:basedOn w:val="Domylnaczcionkaakapitu"/>
    <w:rsid w:val="00BB2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457137">
      <w:bodyDiv w:val="1"/>
      <w:marLeft w:val="0"/>
      <w:marRight w:val="0"/>
      <w:marTop w:val="0"/>
      <w:marBottom w:val="0"/>
      <w:divBdr>
        <w:top w:val="none" w:sz="0" w:space="0" w:color="auto"/>
        <w:left w:val="none" w:sz="0" w:space="0" w:color="auto"/>
        <w:bottom w:val="none" w:sz="0" w:space="0" w:color="auto"/>
        <w:right w:val="none" w:sz="0" w:space="0" w:color="auto"/>
      </w:divBdr>
    </w:div>
    <w:div w:id="80757547">
      <w:bodyDiv w:val="1"/>
      <w:marLeft w:val="0"/>
      <w:marRight w:val="0"/>
      <w:marTop w:val="0"/>
      <w:marBottom w:val="0"/>
      <w:divBdr>
        <w:top w:val="none" w:sz="0" w:space="0" w:color="auto"/>
        <w:left w:val="none" w:sz="0" w:space="0" w:color="auto"/>
        <w:bottom w:val="none" w:sz="0" w:space="0" w:color="auto"/>
        <w:right w:val="none" w:sz="0" w:space="0" w:color="auto"/>
      </w:divBdr>
    </w:div>
    <w:div w:id="107237586">
      <w:bodyDiv w:val="1"/>
      <w:marLeft w:val="0"/>
      <w:marRight w:val="0"/>
      <w:marTop w:val="0"/>
      <w:marBottom w:val="0"/>
      <w:divBdr>
        <w:top w:val="none" w:sz="0" w:space="0" w:color="auto"/>
        <w:left w:val="none" w:sz="0" w:space="0" w:color="auto"/>
        <w:bottom w:val="none" w:sz="0" w:space="0" w:color="auto"/>
        <w:right w:val="none" w:sz="0" w:space="0" w:color="auto"/>
      </w:divBdr>
    </w:div>
    <w:div w:id="164593602">
      <w:bodyDiv w:val="1"/>
      <w:marLeft w:val="0"/>
      <w:marRight w:val="0"/>
      <w:marTop w:val="0"/>
      <w:marBottom w:val="0"/>
      <w:divBdr>
        <w:top w:val="none" w:sz="0" w:space="0" w:color="auto"/>
        <w:left w:val="none" w:sz="0" w:space="0" w:color="auto"/>
        <w:bottom w:val="none" w:sz="0" w:space="0" w:color="auto"/>
        <w:right w:val="none" w:sz="0" w:space="0" w:color="auto"/>
      </w:divBdr>
    </w:div>
    <w:div w:id="215941904">
      <w:bodyDiv w:val="1"/>
      <w:marLeft w:val="0"/>
      <w:marRight w:val="0"/>
      <w:marTop w:val="0"/>
      <w:marBottom w:val="0"/>
      <w:divBdr>
        <w:top w:val="none" w:sz="0" w:space="0" w:color="auto"/>
        <w:left w:val="none" w:sz="0" w:space="0" w:color="auto"/>
        <w:bottom w:val="none" w:sz="0" w:space="0" w:color="auto"/>
        <w:right w:val="none" w:sz="0" w:space="0" w:color="auto"/>
      </w:divBdr>
    </w:div>
    <w:div w:id="300041893">
      <w:bodyDiv w:val="1"/>
      <w:marLeft w:val="0"/>
      <w:marRight w:val="0"/>
      <w:marTop w:val="0"/>
      <w:marBottom w:val="0"/>
      <w:divBdr>
        <w:top w:val="none" w:sz="0" w:space="0" w:color="auto"/>
        <w:left w:val="none" w:sz="0" w:space="0" w:color="auto"/>
        <w:bottom w:val="none" w:sz="0" w:space="0" w:color="auto"/>
        <w:right w:val="none" w:sz="0" w:space="0" w:color="auto"/>
      </w:divBdr>
    </w:div>
    <w:div w:id="384523477">
      <w:bodyDiv w:val="1"/>
      <w:marLeft w:val="0"/>
      <w:marRight w:val="0"/>
      <w:marTop w:val="0"/>
      <w:marBottom w:val="0"/>
      <w:divBdr>
        <w:top w:val="none" w:sz="0" w:space="0" w:color="auto"/>
        <w:left w:val="none" w:sz="0" w:space="0" w:color="auto"/>
        <w:bottom w:val="none" w:sz="0" w:space="0" w:color="auto"/>
        <w:right w:val="none" w:sz="0" w:space="0" w:color="auto"/>
      </w:divBdr>
      <w:divsChild>
        <w:div w:id="158815535">
          <w:marLeft w:val="0"/>
          <w:marRight w:val="0"/>
          <w:marTop w:val="0"/>
          <w:marBottom w:val="0"/>
          <w:divBdr>
            <w:top w:val="none" w:sz="0" w:space="0" w:color="auto"/>
            <w:left w:val="none" w:sz="0" w:space="0" w:color="auto"/>
            <w:bottom w:val="none" w:sz="0" w:space="0" w:color="auto"/>
            <w:right w:val="none" w:sz="0" w:space="0" w:color="auto"/>
          </w:divBdr>
          <w:divsChild>
            <w:div w:id="491336167">
              <w:marLeft w:val="0"/>
              <w:marRight w:val="0"/>
              <w:marTop w:val="0"/>
              <w:marBottom w:val="0"/>
              <w:divBdr>
                <w:top w:val="none" w:sz="0" w:space="0" w:color="auto"/>
                <w:left w:val="none" w:sz="0" w:space="0" w:color="auto"/>
                <w:bottom w:val="none" w:sz="0" w:space="0" w:color="auto"/>
                <w:right w:val="none" w:sz="0" w:space="0" w:color="auto"/>
              </w:divBdr>
              <w:divsChild>
                <w:div w:id="901791395">
                  <w:marLeft w:val="0"/>
                  <w:marRight w:val="0"/>
                  <w:marTop w:val="900"/>
                  <w:marBottom w:val="0"/>
                  <w:divBdr>
                    <w:top w:val="none" w:sz="0" w:space="0" w:color="auto"/>
                    <w:left w:val="none" w:sz="0" w:space="0" w:color="auto"/>
                    <w:bottom w:val="none" w:sz="0" w:space="0" w:color="auto"/>
                    <w:right w:val="none" w:sz="0" w:space="0" w:color="auto"/>
                  </w:divBdr>
                  <w:divsChild>
                    <w:div w:id="190737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551678">
      <w:bodyDiv w:val="1"/>
      <w:marLeft w:val="0"/>
      <w:marRight w:val="0"/>
      <w:marTop w:val="0"/>
      <w:marBottom w:val="0"/>
      <w:divBdr>
        <w:top w:val="none" w:sz="0" w:space="0" w:color="auto"/>
        <w:left w:val="none" w:sz="0" w:space="0" w:color="auto"/>
        <w:bottom w:val="none" w:sz="0" w:space="0" w:color="auto"/>
        <w:right w:val="none" w:sz="0" w:space="0" w:color="auto"/>
      </w:divBdr>
    </w:div>
    <w:div w:id="640769453">
      <w:bodyDiv w:val="1"/>
      <w:marLeft w:val="0"/>
      <w:marRight w:val="0"/>
      <w:marTop w:val="0"/>
      <w:marBottom w:val="0"/>
      <w:divBdr>
        <w:top w:val="none" w:sz="0" w:space="0" w:color="auto"/>
        <w:left w:val="none" w:sz="0" w:space="0" w:color="auto"/>
        <w:bottom w:val="none" w:sz="0" w:space="0" w:color="auto"/>
        <w:right w:val="none" w:sz="0" w:space="0" w:color="auto"/>
      </w:divBdr>
    </w:div>
    <w:div w:id="658651593">
      <w:bodyDiv w:val="1"/>
      <w:marLeft w:val="0"/>
      <w:marRight w:val="0"/>
      <w:marTop w:val="0"/>
      <w:marBottom w:val="0"/>
      <w:divBdr>
        <w:top w:val="none" w:sz="0" w:space="0" w:color="auto"/>
        <w:left w:val="none" w:sz="0" w:space="0" w:color="auto"/>
        <w:bottom w:val="none" w:sz="0" w:space="0" w:color="auto"/>
        <w:right w:val="none" w:sz="0" w:space="0" w:color="auto"/>
      </w:divBdr>
    </w:div>
    <w:div w:id="682558808">
      <w:bodyDiv w:val="1"/>
      <w:marLeft w:val="0"/>
      <w:marRight w:val="0"/>
      <w:marTop w:val="0"/>
      <w:marBottom w:val="0"/>
      <w:divBdr>
        <w:top w:val="none" w:sz="0" w:space="0" w:color="auto"/>
        <w:left w:val="none" w:sz="0" w:space="0" w:color="auto"/>
        <w:bottom w:val="none" w:sz="0" w:space="0" w:color="auto"/>
        <w:right w:val="none" w:sz="0" w:space="0" w:color="auto"/>
      </w:divBdr>
    </w:div>
    <w:div w:id="752894388">
      <w:bodyDiv w:val="1"/>
      <w:marLeft w:val="0"/>
      <w:marRight w:val="0"/>
      <w:marTop w:val="0"/>
      <w:marBottom w:val="0"/>
      <w:divBdr>
        <w:top w:val="none" w:sz="0" w:space="0" w:color="auto"/>
        <w:left w:val="none" w:sz="0" w:space="0" w:color="auto"/>
        <w:bottom w:val="none" w:sz="0" w:space="0" w:color="auto"/>
        <w:right w:val="none" w:sz="0" w:space="0" w:color="auto"/>
      </w:divBdr>
    </w:div>
    <w:div w:id="765270798">
      <w:bodyDiv w:val="1"/>
      <w:marLeft w:val="0"/>
      <w:marRight w:val="0"/>
      <w:marTop w:val="0"/>
      <w:marBottom w:val="0"/>
      <w:divBdr>
        <w:top w:val="none" w:sz="0" w:space="0" w:color="auto"/>
        <w:left w:val="none" w:sz="0" w:space="0" w:color="auto"/>
        <w:bottom w:val="none" w:sz="0" w:space="0" w:color="auto"/>
        <w:right w:val="none" w:sz="0" w:space="0" w:color="auto"/>
      </w:divBdr>
    </w:div>
    <w:div w:id="782305086">
      <w:bodyDiv w:val="1"/>
      <w:marLeft w:val="0"/>
      <w:marRight w:val="0"/>
      <w:marTop w:val="0"/>
      <w:marBottom w:val="0"/>
      <w:divBdr>
        <w:top w:val="none" w:sz="0" w:space="0" w:color="auto"/>
        <w:left w:val="none" w:sz="0" w:space="0" w:color="auto"/>
        <w:bottom w:val="none" w:sz="0" w:space="0" w:color="auto"/>
        <w:right w:val="none" w:sz="0" w:space="0" w:color="auto"/>
      </w:divBdr>
    </w:div>
    <w:div w:id="1058363926">
      <w:bodyDiv w:val="1"/>
      <w:marLeft w:val="0"/>
      <w:marRight w:val="0"/>
      <w:marTop w:val="0"/>
      <w:marBottom w:val="0"/>
      <w:divBdr>
        <w:top w:val="none" w:sz="0" w:space="0" w:color="auto"/>
        <w:left w:val="none" w:sz="0" w:space="0" w:color="auto"/>
        <w:bottom w:val="none" w:sz="0" w:space="0" w:color="auto"/>
        <w:right w:val="none" w:sz="0" w:space="0" w:color="auto"/>
      </w:divBdr>
    </w:div>
    <w:div w:id="1123035276">
      <w:bodyDiv w:val="1"/>
      <w:marLeft w:val="0"/>
      <w:marRight w:val="0"/>
      <w:marTop w:val="0"/>
      <w:marBottom w:val="0"/>
      <w:divBdr>
        <w:top w:val="none" w:sz="0" w:space="0" w:color="auto"/>
        <w:left w:val="none" w:sz="0" w:space="0" w:color="auto"/>
        <w:bottom w:val="none" w:sz="0" w:space="0" w:color="auto"/>
        <w:right w:val="none" w:sz="0" w:space="0" w:color="auto"/>
      </w:divBdr>
    </w:div>
    <w:div w:id="1205673324">
      <w:bodyDiv w:val="1"/>
      <w:marLeft w:val="0"/>
      <w:marRight w:val="0"/>
      <w:marTop w:val="0"/>
      <w:marBottom w:val="0"/>
      <w:divBdr>
        <w:top w:val="none" w:sz="0" w:space="0" w:color="auto"/>
        <w:left w:val="none" w:sz="0" w:space="0" w:color="auto"/>
        <w:bottom w:val="none" w:sz="0" w:space="0" w:color="auto"/>
        <w:right w:val="none" w:sz="0" w:space="0" w:color="auto"/>
      </w:divBdr>
    </w:div>
    <w:div w:id="1261134933">
      <w:bodyDiv w:val="1"/>
      <w:marLeft w:val="0"/>
      <w:marRight w:val="0"/>
      <w:marTop w:val="0"/>
      <w:marBottom w:val="0"/>
      <w:divBdr>
        <w:top w:val="none" w:sz="0" w:space="0" w:color="auto"/>
        <w:left w:val="none" w:sz="0" w:space="0" w:color="auto"/>
        <w:bottom w:val="none" w:sz="0" w:space="0" w:color="auto"/>
        <w:right w:val="none" w:sz="0" w:space="0" w:color="auto"/>
      </w:divBdr>
    </w:div>
    <w:div w:id="1264651464">
      <w:bodyDiv w:val="1"/>
      <w:marLeft w:val="0"/>
      <w:marRight w:val="0"/>
      <w:marTop w:val="0"/>
      <w:marBottom w:val="0"/>
      <w:divBdr>
        <w:top w:val="none" w:sz="0" w:space="0" w:color="auto"/>
        <w:left w:val="none" w:sz="0" w:space="0" w:color="auto"/>
        <w:bottom w:val="none" w:sz="0" w:space="0" w:color="auto"/>
        <w:right w:val="none" w:sz="0" w:space="0" w:color="auto"/>
      </w:divBdr>
    </w:div>
    <w:div w:id="1286739952">
      <w:bodyDiv w:val="1"/>
      <w:marLeft w:val="0"/>
      <w:marRight w:val="0"/>
      <w:marTop w:val="0"/>
      <w:marBottom w:val="0"/>
      <w:divBdr>
        <w:top w:val="none" w:sz="0" w:space="0" w:color="auto"/>
        <w:left w:val="none" w:sz="0" w:space="0" w:color="auto"/>
        <w:bottom w:val="none" w:sz="0" w:space="0" w:color="auto"/>
        <w:right w:val="none" w:sz="0" w:space="0" w:color="auto"/>
      </w:divBdr>
    </w:div>
    <w:div w:id="1358778652">
      <w:bodyDiv w:val="1"/>
      <w:marLeft w:val="0"/>
      <w:marRight w:val="0"/>
      <w:marTop w:val="0"/>
      <w:marBottom w:val="0"/>
      <w:divBdr>
        <w:top w:val="none" w:sz="0" w:space="0" w:color="auto"/>
        <w:left w:val="none" w:sz="0" w:space="0" w:color="auto"/>
        <w:bottom w:val="none" w:sz="0" w:space="0" w:color="auto"/>
        <w:right w:val="none" w:sz="0" w:space="0" w:color="auto"/>
      </w:divBdr>
    </w:div>
    <w:div w:id="1384406487">
      <w:bodyDiv w:val="1"/>
      <w:marLeft w:val="0"/>
      <w:marRight w:val="0"/>
      <w:marTop w:val="0"/>
      <w:marBottom w:val="0"/>
      <w:divBdr>
        <w:top w:val="none" w:sz="0" w:space="0" w:color="auto"/>
        <w:left w:val="none" w:sz="0" w:space="0" w:color="auto"/>
        <w:bottom w:val="none" w:sz="0" w:space="0" w:color="auto"/>
        <w:right w:val="none" w:sz="0" w:space="0" w:color="auto"/>
      </w:divBdr>
    </w:div>
    <w:div w:id="1435708472">
      <w:bodyDiv w:val="1"/>
      <w:marLeft w:val="0"/>
      <w:marRight w:val="0"/>
      <w:marTop w:val="0"/>
      <w:marBottom w:val="0"/>
      <w:divBdr>
        <w:top w:val="none" w:sz="0" w:space="0" w:color="auto"/>
        <w:left w:val="none" w:sz="0" w:space="0" w:color="auto"/>
        <w:bottom w:val="none" w:sz="0" w:space="0" w:color="auto"/>
        <w:right w:val="none" w:sz="0" w:space="0" w:color="auto"/>
      </w:divBdr>
    </w:div>
    <w:div w:id="1471090981">
      <w:bodyDiv w:val="1"/>
      <w:marLeft w:val="0"/>
      <w:marRight w:val="0"/>
      <w:marTop w:val="0"/>
      <w:marBottom w:val="0"/>
      <w:divBdr>
        <w:top w:val="none" w:sz="0" w:space="0" w:color="auto"/>
        <w:left w:val="none" w:sz="0" w:space="0" w:color="auto"/>
        <w:bottom w:val="none" w:sz="0" w:space="0" w:color="auto"/>
        <w:right w:val="none" w:sz="0" w:space="0" w:color="auto"/>
      </w:divBdr>
    </w:div>
    <w:div w:id="1750926900">
      <w:bodyDiv w:val="1"/>
      <w:marLeft w:val="0"/>
      <w:marRight w:val="0"/>
      <w:marTop w:val="0"/>
      <w:marBottom w:val="0"/>
      <w:divBdr>
        <w:top w:val="none" w:sz="0" w:space="0" w:color="auto"/>
        <w:left w:val="none" w:sz="0" w:space="0" w:color="auto"/>
        <w:bottom w:val="none" w:sz="0" w:space="0" w:color="auto"/>
        <w:right w:val="none" w:sz="0" w:space="0" w:color="auto"/>
      </w:divBdr>
    </w:div>
    <w:div w:id="1758012561">
      <w:bodyDiv w:val="1"/>
      <w:marLeft w:val="0"/>
      <w:marRight w:val="0"/>
      <w:marTop w:val="0"/>
      <w:marBottom w:val="0"/>
      <w:divBdr>
        <w:top w:val="none" w:sz="0" w:space="0" w:color="auto"/>
        <w:left w:val="none" w:sz="0" w:space="0" w:color="auto"/>
        <w:bottom w:val="none" w:sz="0" w:space="0" w:color="auto"/>
        <w:right w:val="none" w:sz="0" w:space="0" w:color="auto"/>
      </w:divBdr>
    </w:div>
    <w:div w:id="1862159260">
      <w:bodyDiv w:val="1"/>
      <w:marLeft w:val="0"/>
      <w:marRight w:val="0"/>
      <w:marTop w:val="0"/>
      <w:marBottom w:val="0"/>
      <w:divBdr>
        <w:top w:val="none" w:sz="0" w:space="0" w:color="auto"/>
        <w:left w:val="none" w:sz="0" w:space="0" w:color="auto"/>
        <w:bottom w:val="none" w:sz="0" w:space="0" w:color="auto"/>
        <w:right w:val="none" w:sz="0" w:space="0" w:color="auto"/>
      </w:divBdr>
    </w:div>
    <w:div w:id="1881428616">
      <w:bodyDiv w:val="1"/>
      <w:marLeft w:val="0"/>
      <w:marRight w:val="0"/>
      <w:marTop w:val="0"/>
      <w:marBottom w:val="0"/>
      <w:divBdr>
        <w:top w:val="none" w:sz="0" w:space="0" w:color="auto"/>
        <w:left w:val="none" w:sz="0" w:space="0" w:color="auto"/>
        <w:bottom w:val="none" w:sz="0" w:space="0" w:color="auto"/>
        <w:right w:val="none" w:sz="0" w:space="0" w:color="auto"/>
      </w:divBdr>
      <w:divsChild>
        <w:div w:id="727074303">
          <w:marLeft w:val="0"/>
          <w:marRight w:val="0"/>
          <w:marTop w:val="0"/>
          <w:marBottom w:val="0"/>
          <w:divBdr>
            <w:top w:val="none" w:sz="0" w:space="0" w:color="auto"/>
            <w:left w:val="none" w:sz="0" w:space="0" w:color="auto"/>
            <w:bottom w:val="none" w:sz="0" w:space="0" w:color="auto"/>
            <w:right w:val="none" w:sz="0" w:space="0" w:color="auto"/>
          </w:divBdr>
        </w:div>
        <w:div w:id="1639995554">
          <w:marLeft w:val="0"/>
          <w:marRight w:val="0"/>
          <w:marTop w:val="0"/>
          <w:marBottom w:val="0"/>
          <w:divBdr>
            <w:top w:val="none" w:sz="0" w:space="0" w:color="auto"/>
            <w:left w:val="none" w:sz="0" w:space="0" w:color="auto"/>
            <w:bottom w:val="none" w:sz="0" w:space="0" w:color="auto"/>
            <w:right w:val="none" w:sz="0" w:space="0" w:color="auto"/>
          </w:divBdr>
        </w:div>
      </w:divsChild>
    </w:div>
    <w:div w:id="1955554684">
      <w:bodyDiv w:val="1"/>
      <w:marLeft w:val="0"/>
      <w:marRight w:val="0"/>
      <w:marTop w:val="0"/>
      <w:marBottom w:val="0"/>
      <w:divBdr>
        <w:top w:val="none" w:sz="0" w:space="0" w:color="auto"/>
        <w:left w:val="none" w:sz="0" w:space="0" w:color="auto"/>
        <w:bottom w:val="none" w:sz="0" w:space="0" w:color="auto"/>
        <w:right w:val="none" w:sz="0" w:space="0" w:color="auto"/>
      </w:divBdr>
    </w:div>
    <w:div w:id="2028559432">
      <w:bodyDiv w:val="1"/>
      <w:marLeft w:val="0"/>
      <w:marRight w:val="0"/>
      <w:marTop w:val="0"/>
      <w:marBottom w:val="0"/>
      <w:divBdr>
        <w:top w:val="none" w:sz="0" w:space="0" w:color="auto"/>
        <w:left w:val="none" w:sz="0" w:space="0" w:color="auto"/>
        <w:bottom w:val="none" w:sz="0" w:space="0" w:color="auto"/>
        <w:right w:val="none" w:sz="0" w:space="0" w:color="auto"/>
      </w:divBdr>
    </w:div>
    <w:div w:id="2109305751">
      <w:bodyDiv w:val="1"/>
      <w:marLeft w:val="0"/>
      <w:marRight w:val="0"/>
      <w:marTop w:val="0"/>
      <w:marBottom w:val="0"/>
      <w:divBdr>
        <w:top w:val="none" w:sz="0" w:space="0" w:color="auto"/>
        <w:left w:val="none" w:sz="0" w:space="0" w:color="auto"/>
        <w:bottom w:val="none" w:sz="0" w:space="0" w:color="auto"/>
        <w:right w:val="none" w:sz="0" w:space="0" w:color="auto"/>
      </w:divBdr>
    </w:div>
    <w:div w:id="211590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ntTable" Target="fontTable.xm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ip.lex.pl/" TargetMode="External"/><Relationship Id="rId22"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0B9AA-3B70-4E3D-B969-79C358A0D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14</Pages>
  <Words>8504</Words>
  <Characters>51024</Characters>
  <Application>Microsoft Office Word</Application>
  <DocSecurity>0</DocSecurity>
  <Lines>425</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 Kin-Malesza</dc:creator>
  <cp:lastModifiedBy>Marta Kin-Malesza</cp:lastModifiedBy>
  <cp:revision>73</cp:revision>
  <cp:lastPrinted>2024-10-23T06:34:00Z</cp:lastPrinted>
  <dcterms:created xsi:type="dcterms:W3CDTF">2024-08-22T04:56:00Z</dcterms:created>
  <dcterms:modified xsi:type="dcterms:W3CDTF">2024-10-23T08:17:00Z</dcterms:modified>
</cp:coreProperties>
</file>